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97175" w14:textId="77777777" w:rsidR="002B20B9" w:rsidRPr="002B20B9" w:rsidRDefault="002B20B9" w:rsidP="002B20B9">
      <w:pPr>
        <w:pStyle w:val="Heading2"/>
        <w:rPr>
          <w:rFonts w:asciiTheme="majorHAnsi" w:hAnsiTheme="majorHAnsi"/>
          <w:i w:val="0"/>
          <w:iCs w:val="0"/>
        </w:rPr>
      </w:pPr>
      <w:r w:rsidRPr="002B20B9">
        <w:rPr>
          <w:rFonts w:asciiTheme="majorHAnsi" w:hAnsiTheme="majorHAnsi"/>
          <w:i w:val="0"/>
          <w:iCs w:val="0"/>
        </w:rPr>
        <w:t>Job Description</w:t>
      </w:r>
    </w:p>
    <w:tbl>
      <w:tblPr>
        <w:tblStyle w:val="TableGridLight"/>
        <w:tblW w:w="9918" w:type="dxa"/>
        <w:tblLook w:val="04A0" w:firstRow="1" w:lastRow="0" w:firstColumn="1" w:lastColumn="0" w:noHBand="0" w:noVBand="1"/>
      </w:tblPr>
      <w:tblGrid>
        <w:gridCol w:w="3284"/>
        <w:gridCol w:w="3285"/>
        <w:gridCol w:w="3285"/>
        <w:gridCol w:w="64"/>
      </w:tblGrid>
      <w:tr w:rsidR="002B20B9" w:rsidRPr="002B20B9" w14:paraId="57C73898" w14:textId="77777777" w:rsidTr="00845A6B">
        <w:trPr>
          <w:gridAfter w:val="1"/>
          <w:wAfter w:w="64" w:type="dxa"/>
        </w:trPr>
        <w:tc>
          <w:tcPr>
            <w:tcW w:w="9854" w:type="dxa"/>
            <w:gridSpan w:val="3"/>
          </w:tcPr>
          <w:p w14:paraId="65325A83" w14:textId="77777777" w:rsidR="002B20B9" w:rsidRPr="002B20B9" w:rsidRDefault="002B20B9" w:rsidP="00E30DF1">
            <w:pPr>
              <w:spacing w:line="360" w:lineRule="auto"/>
              <w:jc w:val="both"/>
              <w:rPr>
                <w:rFonts w:asciiTheme="majorHAnsi" w:hAnsiTheme="majorHAnsi"/>
                <w:b/>
              </w:rPr>
            </w:pPr>
            <w:r w:rsidRPr="002B20B9">
              <w:rPr>
                <w:rFonts w:asciiTheme="majorHAnsi" w:hAnsiTheme="majorHAnsi"/>
                <w:b/>
              </w:rPr>
              <w:t>Position Details</w:t>
            </w:r>
          </w:p>
        </w:tc>
      </w:tr>
      <w:tr w:rsidR="002B20B9" w:rsidRPr="002B20B9" w14:paraId="7D95017B" w14:textId="77777777" w:rsidTr="00845A6B">
        <w:trPr>
          <w:gridAfter w:val="1"/>
          <w:wAfter w:w="64" w:type="dxa"/>
        </w:trPr>
        <w:tc>
          <w:tcPr>
            <w:tcW w:w="3284" w:type="dxa"/>
          </w:tcPr>
          <w:p w14:paraId="10D2F35E" w14:textId="77777777" w:rsidR="002B20B9" w:rsidRPr="002B20B9" w:rsidRDefault="002B20B9" w:rsidP="00E30DF1">
            <w:pPr>
              <w:spacing w:line="360" w:lineRule="auto"/>
              <w:jc w:val="both"/>
              <w:rPr>
                <w:rFonts w:asciiTheme="majorHAnsi" w:hAnsiTheme="majorHAnsi"/>
                <w:b/>
              </w:rPr>
            </w:pPr>
            <w:r w:rsidRPr="002B20B9">
              <w:rPr>
                <w:rFonts w:asciiTheme="majorHAnsi" w:hAnsiTheme="majorHAnsi"/>
                <w:b/>
              </w:rPr>
              <w:t xml:space="preserve">Title: Chief Medical Officer  </w:t>
            </w:r>
          </w:p>
        </w:tc>
        <w:tc>
          <w:tcPr>
            <w:tcW w:w="3285" w:type="dxa"/>
          </w:tcPr>
          <w:p w14:paraId="07CF0FF4" w14:textId="77777777" w:rsidR="002B20B9" w:rsidRPr="002B20B9" w:rsidRDefault="002B20B9" w:rsidP="00E30DF1">
            <w:pPr>
              <w:spacing w:line="360" w:lineRule="auto"/>
              <w:jc w:val="both"/>
              <w:rPr>
                <w:rFonts w:asciiTheme="majorHAnsi" w:hAnsiTheme="majorHAnsi"/>
                <w:b/>
              </w:rPr>
            </w:pPr>
            <w:r w:rsidRPr="002B20B9">
              <w:rPr>
                <w:rFonts w:asciiTheme="majorHAnsi" w:hAnsiTheme="majorHAnsi"/>
                <w:b/>
              </w:rPr>
              <w:t xml:space="preserve">Band: </w:t>
            </w:r>
          </w:p>
        </w:tc>
        <w:tc>
          <w:tcPr>
            <w:tcW w:w="3285" w:type="dxa"/>
          </w:tcPr>
          <w:p w14:paraId="2DA3BCF6" w14:textId="77777777" w:rsidR="002B20B9" w:rsidRPr="002B20B9" w:rsidRDefault="002B20B9" w:rsidP="00E30DF1">
            <w:pPr>
              <w:jc w:val="both"/>
              <w:rPr>
                <w:rFonts w:asciiTheme="majorHAnsi" w:hAnsiTheme="majorHAnsi"/>
                <w:b/>
              </w:rPr>
            </w:pPr>
            <w:r w:rsidRPr="002B20B9">
              <w:rPr>
                <w:rFonts w:asciiTheme="majorHAnsi" w:hAnsiTheme="majorHAnsi"/>
                <w:b/>
              </w:rPr>
              <w:t xml:space="preserve">Hours per week: </w:t>
            </w:r>
            <w:r w:rsidRPr="002B20B9">
              <w:rPr>
                <w:rFonts w:asciiTheme="majorHAnsi" w:hAnsiTheme="majorHAnsi"/>
                <w:b/>
                <w:bCs/>
              </w:rPr>
              <w:t>3 days per week and 2 days in practice</w:t>
            </w:r>
          </w:p>
        </w:tc>
      </w:tr>
      <w:tr w:rsidR="002B20B9" w:rsidRPr="002B20B9" w14:paraId="33D2E62B" w14:textId="77777777" w:rsidTr="00845A6B">
        <w:trPr>
          <w:gridAfter w:val="1"/>
          <w:wAfter w:w="64" w:type="dxa"/>
        </w:trPr>
        <w:tc>
          <w:tcPr>
            <w:tcW w:w="3284" w:type="dxa"/>
          </w:tcPr>
          <w:p w14:paraId="5866BCE6" w14:textId="77777777" w:rsidR="002B20B9" w:rsidRPr="002B20B9" w:rsidRDefault="002B20B9" w:rsidP="00E30DF1">
            <w:pPr>
              <w:spacing w:line="360" w:lineRule="auto"/>
              <w:jc w:val="both"/>
              <w:rPr>
                <w:rFonts w:asciiTheme="majorHAnsi" w:hAnsiTheme="majorHAnsi"/>
                <w:b/>
              </w:rPr>
            </w:pPr>
            <w:r w:rsidRPr="002B20B9">
              <w:rPr>
                <w:rFonts w:asciiTheme="majorHAnsi" w:hAnsiTheme="majorHAnsi"/>
                <w:b/>
              </w:rPr>
              <w:t xml:space="preserve">Accountable to: Chief Executive </w:t>
            </w:r>
          </w:p>
        </w:tc>
        <w:tc>
          <w:tcPr>
            <w:tcW w:w="3285" w:type="dxa"/>
          </w:tcPr>
          <w:p w14:paraId="7869AF13" w14:textId="77777777" w:rsidR="002B20B9" w:rsidRPr="002B20B9" w:rsidRDefault="002B20B9" w:rsidP="00E30DF1">
            <w:pPr>
              <w:spacing w:line="360" w:lineRule="auto"/>
              <w:jc w:val="both"/>
              <w:rPr>
                <w:rFonts w:asciiTheme="majorHAnsi" w:hAnsiTheme="majorHAnsi"/>
                <w:b/>
              </w:rPr>
            </w:pPr>
            <w:r w:rsidRPr="002B20B9">
              <w:rPr>
                <w:rFonts w:asciiTheme="majorHAnsi" w:hAnsiTheme="majorHAnsi"/>
                <w:b/>
              </w:rPr>
              <w:t xml:space="preserve">Service: Executive Team </w:t>
            </w:r>
          </w:p>
        </w:tc>
        <w:tc>
          <w:tcPr>
            <w:tcW w:w="3285" w:type="dxa"/>
          </w:tcPr>
          <w:p w14:paraId="096E5ED9" w14:textId="77777777" w:rsidR="002B20B9" w:rsidRPr="002B20B9" w:rsidRDefault="002B20B9" w:rsidP="00E30DF1">
            <w:pPr>
              <w:spacing w:line="360" w:lineRule="auto"/>
              <w:jc w:val="both"/>
              <w:rPr>
                <w:rFonts w:asciiTheme="majorHAnsi" w:hAnsiTheme="majorHAnsi"/>
                <w:b/>
              </w:rPr>
            </w:pPr>
            <w:r w:rsidRPr="002B20B9">
              <w:rPr>
                <w:rFonts w:asciiTheme="majorHAnsi" w:hAnsiTheme="majorHAnsi"/>
                <w:b/>
              </w:rPr>
              <w:t>Base: Highpoint HQ</w:t>
            </w:r>
          </w:p>
          <w:p w14:paraId="6A395085" w14:textId="77777777" w:rsidR="002B20B9" w:rsidRPr="002B20B9" w:rsidRDefault="002B20B9" w:rsidP="00E30DF1">
            <w:pPr>
              <w:spacing w:line="360" w:lineRule="auto"/>
              <w:jc w:val="both"/>
              <w:rPr>
                <w:rFonts w:asciiTheme="majorHAnsi" w:hAnsiTheme="majorHAnsi"/>
                <w:b/>
              </w:rPr>
            </w:pPr>
          </w:p>
        </w:tc>
      </w:tr>
      <w:tr w:rsidR="002B20B9" w:rsidRPr="002B20B9" w14:paraId="4B3D25D5" w14:textId="77777777" w:rsidTr="00845A6B">
        <w:trPr>
          <w:gridAfter w:val="1"/>
          <w:wAfter w:w="64" w:type="dxa"/>
        </w:trPr>
        <w:tc>
          <w:tcPr>
            <w:tcW w:w="9854" w:type="dxa"/>
            <w:gridSpan w:val="3"/>
          </w:tcPr>
          <w:p w14:paraId="3CD4D005" w14:textId="77777777" w:rsidR="002B20B9" w:rsidRPr="002B20B9" w:rsidRDefault="002B20B9" w:rsidP="00E30DF1">
            <w:pPr>
              <w:spacing w:line="360" w:lineRule="auto"/>
              <w:jc w:val="both"/>
              <w:rPr>
                <w:rFonts w:asciiTheme="majorHAnsi" w:hAnsiTheme="majorHAnsi"/>
                <w:b/>
              </w:rPr>
            </w:pPr>
            <w:r w:rsidRPr="002B20B9">
              <w:rPr>
                <w:rFonts w:asciiTheme="majorHAnsi" w:hAnsiTheme="majorHAnsi"/>
                <w:b/>
              </w:rPr>
              <w:t>Purpose of the Position</w:t>
            </w:r>
          </w:p>
        </w:tc>
      </w:tr>
      <w:tr w:rsidR="002B20B9" w:rsidRPr="002B20B9" w14:paraId="77540188" w14:textId="77777777" w:rsidTr="00845A6B">
        <w:trPr>
          <w:gridAfter w:val="1"/>
          <w:wAfter w:w="64" w:type="dxa"/>
        </w:trPr>
        <w:tc>
          <w:tcPr>
            <w:tcW w:w="9854" w:type="dxa"/>
            <w:gridSpan w:val="3"/>
          </w:tcPr>
          <w:p w14:paraId="03E14A4D" w14:textId="77777777" w:rsidR="002B20B9" w:rsidRPr="002B20B9" w:rsidRDefault="002B20B9" w:rsidP="00E30DF1">
            <w:pPr>
              <w:pStyle w:val="BodyText"/>
              <w:spacing w:before="140" w:after="140"/>
              <w:rPr>
                <w:rFonts w:asciiTheme="majorHAnsi" w:hAnsiTheme="majorHAnsi"/>
                <w:szCs w:val="24"/>
                <w:lang w:val="en-CA" w:eastAsia="en-GB"/>
              </w:rPr>
            </w:pPr>
            <w:r w:rsidRPr="002B20B9">
              <w:rPr>
                <w:rFonts w:asciiTheme="majorHAnsi" w:hAnsiTheme="majorHAnsi"/>
                <w:szCs w:val="24"/>
                <w:lang w:val="en-CA" w:eastAsia="en-GB"/>
              </w:rPr>
              <w:t xml:space="preserve">The Chief Medical Officer is accountable for creating partnerships, an </w:t>
            </w:r>
            <w:proofErr w:type="gramStart"/>
            <w:r w:rsidRPr="002B20B9">
              <w:rPr>
                <w:rFonts w:asciiTheme="majorHAnsi" w:hAnsiTheme="majorHAnsi"/>
                <w:szCs w:val="24"/>
                <w:lang w:val="en-CA" w:eastAsia="en-GB"/>
              </w:rPr>
              <w:t>environment</w:t>
            </w:r>
            <w:proofErr w:type="gramEnd"/>
            <w:r w:rsidRPr="002B20B9">
              <w:rPr>
                <w:rFonts w:asciiTheme="majorHAnsi" w:hAnsiTheme="majorHAnsi"/>
                <w:szCs w:val="24"/>
                <w:lang w:val="en-CA" w:eastAsia="en-GB"/>
              </w:rPr>
              <w:t xml:space="preserve"> and ways of working that enables clinicians and the extended professional team to work together in an integrated way, which keeps more people safe and well in the community.  The role is focused on the whole health and care community, promoting a person-centred model that promotes parity of esteem and delivers integrated physical and mental care.</w:t>
            </w:r>
          </w:p>
          <w:p w14:paraId="74EC315A" w14:textId="77777777" w:rsidR="002B20B9" w:rsidRPr="002B20B9" w:rsidRDefault="002B20B9" w:rsidP="00E30DF1">
            <w:pPr>
              <w:pStyle w:val="Heading2"/>
              <w:outlineLvl w:val="1"/>
              <w:rPr>
                <w:rFonts w:asciiTheme="majorHAnsi" w:eastAsia="Calibri" w:hAnsiTheme="majorHAnsi"/>
                <w:b w:val="0"/>
                <w:bCs w:val="0"/>
                <w:sz w:val="22"/>
                <w:szCs w:val="24"/>
              </w:rPr>
            </w:pPr>
            <w:r w:rsidRPr="002B20B9">
              <w:rPr>
                <w:rFonts w:asciiTheme="majorHAnsi" w:eastAsia="Calibri" w:hAnsiTheme="majorHAnsi"/>
                <w:sz w:val="22"/>
                <w:szCs w:val="24"/>
              </w:rPr>
              <w:t>Job Summary</w:t>
            </w:r>
          </w:p>
          <w:p w14:paraId="242E518B" w14:textId="77777777" w:rsidR="002B20B9" w:rsidRPr="002B20B9" w:rsidRDefault="002B20B9" w:rsidP="00E30DF1">
            <w:pPr>
              <w:pStyle w:val="BodyText"/>
              <w:spacing w:before="140" w:after="140"/>
              <w:rPr>
                <w:rFonts w:asciiTheme="majorHAnsi" w:hAnsiTheme="majorHAnsi"/>
                <w:szCs w:val="24"/>
                <w:lang w:val="en-CA" w:eastAsia="en-GB"/>
              </w:rPr>
            </w:pPr>
            <w:r w:rsidRPr="002B20B9">
              <w:rPr>
                <w:rFonts w:asciiTheme="majorHAnsi" w:hAnsiTheme="majorHAnsi"/>
                <w:szCs w:val="24"/>
                <w:lang w:val="en-CA" w:eastAsia="en-GB"/>
              </w:rPr>
              <w:t>The Chief Medical Officer within Solent NHS Trust is an Executive Director and full voting member of the Trust Board.  The purpose of the job is to provide strategic clinical leadership to the executive team and Trust board and act as the Responsible Officer for the organisation. The post holder will be required to work closely and collaboratively with the Chief Nurse and Clinical Directors to ensure that a clear and coherent clinical strategy is developed and translated into service improvements.</w:t>
            </w:r>
          </w:p>
          <w:p w14:paraId="1FFB011D" w14:textId="77777777" w:rsidR="002B20B9" w:rsidRPr="002B20B9" w:rsidRDefault="002B20B9" w:rsidP="00E30DF1">
            <w:pPr>
              <w:pStyle w:val="BodyText"/>
              <w:spacing w:before="140" w:after="140"/>
              <w:rPr>
                <w:rFonts w:asciiTheme="majorHAnsi" w:hAnsiTheme="majorHAnsi"/>
                <w:szCs w:val="24"/>
                <w:lang w:val="en-CA" w:eastAsia="en-GB"/>
              </w:rPr>
            </w:pPr>
            <w:r w:rsidRPr="002B20B9">
              <w:rPr>
                <w:rFonts w:asciiTheme="majorHAnsi" w:hAnsiTheme="majorHAnsi"/>
                <w:szCs w:val="24"/>
                <w:lang w:val="en-CA" w:eastAsia="en-GB"/>
              </w:rPr>
              <w:t xml:space="preserve">The Chief Medical Officer is a key contributor to overall strategy and decision-making within the Trust, with </w:t>
            </w:r>
            <w:proofErr w:type="gramStart"/>
            <w:r w:rsidRPr="002B20B9">
              <w:rPr>
                <w:rFonts w:asciiTheme="majorHAnsi" w:hAnsiTheme="majorHAnsi"/>
                <w:szCs w:val="24"/>
                <w:lang w:val="en-CA" w:eastAsia="en-GB"/>
              </w:rPr>
              <w:t>particular responsibility</w:t>
            </w:r>
            <w:proofErr w:type="gramEnd"/>
            <w:r w:rsidRPr="002B20B9">
              <w:rPr>
                <w:rFonts w:asciiTheme="majorHAnsi" w:hAnsiTheme="majorHAnsi"/>
                <w:szCs w:val="24"/>
                <w:lang w:val="en-CA" w:eastAsia="en-GB"/>
              </w:rPr>
              <w:t xml:space="preserve"> for the clinical vision and strategy. Providing exceptional professional leadership for medical staff across the trust, the Chief Medical Officer will take the lead for education, training and development and revalidation of medical staff and provide effective advice on medical issues and quality and clinical governance matters.  This role will also take lead responsibility for research and development across the Trust.</w:t>
            </w:r>
          </w:p>
          <w:p w14:paraId="7B66712D" w14:textId="77777777" w:rsidR="002B20B9" w:rsidRPr="002B20B9" w:rsidRDefault="002B20B9" w:rsidP="00E30DF1">
            <w:pPr>
              <w:pStyle w:val="BodyText"/>
              <w:spacing w:before="140" w:after="140"/>
              <w:rPr>
                <w:rFonts w:asciiTheme="majorHAnsi" w:hAnsiTheme="majorHAnsi"/>
                <w:szCs w:val="24"/>
                <w:lang w:val="en-CA" w:eastAsia="en-GB"/>
              </w:rPr>
            </w:pPr>
            <w:r w:rsidRPr="002B20B9">
              <w:rPr>
                <w:rFonts w:asciiTheme="majorHAnsi" w:hAnsiTheme="majorHAnsi"/>
                <w:szCs w:val="24"/>
                <w:lang w:val="en-CA" w:eastAsia="en-GB"/>
              </w:rPr>
              <w:t xml:space="preserve">All Directors are expected to work as part of a cohesive team, contributing to the Trust’s Strategic Leadership and direction and, when necessary, take lead responsibility for corporate issues outside their immediate sphere of responsibility. </w:t>
            </w:r>
          </w:p>
          <w:p w14:paraId="2410BBAB" w14:textId="77777777" w:rsidR="002B20B9" w:rsidRPr="002B20B9" w:rsidRDefault="002B20B9" w:rsidP="00E30DF1">
            <w:pPr>
              <w:pStyle w:val="Heading2"/>
              <w:outlineLvl w:val="1"/>
              <w:rPr>
                <w:rFonts w:asciiTheme="majorHAnsi" w:eastAsia="Calibri" w:hAnsiTheme="majorHAnsi"/>
                <w:b w:val="0"/>
                <w:bCs w:val="0"/>
                <w:sz w:val="22"/>
                <w:szCs w:val="24"/>
              </w:rPr>
            </w:pPr>
            <w:r w:rsidRPr="002B20B9">
              <w:rPr>
                <w:rFonts w:asciiTheme="majorHAnsi" w:eastAsia="Calibri" w:hAnsiTheme="majorHAnsi"/>
                <w:sz w:val="22"/>
                <w:szCs w:val="24"/>
              </w:rPr>
              <w:t>Key results areas</w:t>
            </w:r>
          </w:p>
          <w:p w14:paraId="30FC4D63" w14:textId="77777777" w:rsidR="002B20B9" w:rsidRPr="002B20B9" w:rsidRDefault="002B20B9" w:rsidP="002B20B9">
            <w:pPr>
              <w:pStyle w:val="BodyText"/>
              <w:numPr>
                <w:ilvl w:val="0"/>
                <w:numId w:val="7"/>
              </w:numPr>
              <w:overflowPunct/>
              <w:autoSpaceDE/>
              <w:autoSpaceDN/>
              <w:adjustRightInd/>
              <w:spacing w:before="140" w:after="140"/>
              <w:ind w:left="284" w:hanging="284"/>
              <w:jc w:val="left"/>
              <w:textAlignment w:val="auto"/>
              <w:rPr>
                <w:rFonts w:asciiTheme="majorHAnsi" w:hAnsiTheme="majorHAnsi"/>
                <w:szCs w:val="24"/>
                <w:lang w:val="en-CA" w:eastAsia="en-GB"/>
              </w:rPr>
            </w:pPr>
            <w:r w:rsidRPr="002B20B9">
              <w:rPr>
                <w:rFonts w:asciiTheme="majorHAnsi" w:hAnsiTheme="majorHAnsi"/>
                <w:szCs w:val="24"/>
                <w:lang w:val="en-CA" w:eastAsia="en-GB"/>
              </w:rPr>
              <w:t>work closely with Chief Executive and the Executive team to provide strategic direction on medical management and contribute to the key business decisions of the organisation</w:t>
            </w:r>
          </w:p>
          <w:p w14:paraId="5A31A6A1" w14:textId="77777777" w:rsidR="002B20B9" w:rsidRPr="002B20B9" w:rsidRDefault="002B20B9" w:rsidP="002B20B9">
            <w:pPr>
              <w:pStyle w:val="BodyText"/>
              <w:numPr>
                <w:ilvl w:val="0"/>
                <w:numId w:val="7"/>
              </w:numPr>
              <w:overflowPunct/>
              <w:autoSpaceDE/>
              <w:autoSpaceDN/>
              <w:adjustRightInd/>
              <w:spacing w:before="140" w:after="140"/>
              <w:ind w:left="284" w:hanging="284"/>
              <w:jc w:val="left"/>
              <w:textAlignment w:val="auto"/>
              <w:rPr>
                <w:rFonts w:asciiTheme="majorHAnsi" w:hAnsiTheme="majorHAnsi"/>
                <w:szCs w:val="24"/>
                <w:lang w:val="en-CA" w:eastAsia="en-GB"/>
              </w:rPr>
            </w:pPr>
            <w:r w:rsidRPr="002B20B9">
              <w:rPr>
                <w:rFonts w:asciiTheme="majorHAnsi" w:hAnsiTheme="majorHAnsi"/>
                <w:szCs w:val="24"/>
                <w:lang w:val="en-CA" w:eastAsia="en-GB"/>
              </w:rPr>
              <w:t xml:space="preserve">Provide expert, </w:t>
            </w:r>
            <w:proofErr w:type="gramStart"/>
            <w:r w:rsidRPr="002B20B9">
              <w:rPr>
                <w:rFonts w:asciiTheme="majorHAnsi" w:hAnsiTheme="majorHAnsi"/>
                <w:szCs w:val="24"/>
                <w:lang w:val="en-CA" w:eastAsia="en-GB"/>
              </w:rPr>
              <w:t>innovative</w:t>
            </w:r>
            <w:proofErr w:type="gramEnd"/>
            <w:r w:rsidRPr="002B20B9">
              <w:rPr>
                <w:rFonts w:asciiTheme="majorHAnsi" w:hAnsiTheme="majorHAnsi"/>
                <w:szCs w:val="24"/>
                <w:lang w:val="en-CA" w:eastAsia="en-GB"/>
              </w:rPr>
              <w:t xml:space="preserve"> and proactive advice to the Chief Executive and Trust Board on medical issues and with the Chief Nurse on quality and governance to support the Trust’s overall clinical strategy, vision and values</w:t>
            </w:r>
          </w:p>
          <w:p w14:paraId="3DD25C42" w14:textId="77777777" w:rsidR="002B20B9" w:rsidRPr="002B20B9" w:rsidRDefault="002B20B9" w:rsidP="002B20B9">
            <w:pPr>
              <w:pStyle w:val="BodyText"/>
              <w:numPr>
                <w:ilvl w:val="0"/>
                <w:numId w:val="7"/>
              </w:numPr>
              <w:overflowPunct/>
              <w:autoSpaceDE/>
              <w:autoSpaceDN/>
              <w:adjustRightInd/>
              <w:spacing w:before="140" w:after="140"/>
              <w:ind w:left="284" w:hanging="284"/>
              <w:jc w:val="left"/>
              <w:textAlignment w:val="auto"/>
              <w:rPr>
                <w:rFonts w:asciiTheme="majorHAnsi" w:hAnsiTheme="majorHAnsi"/>
                <w:szCs w:val="24"/>
                <w:lang w:val="en-CA" w:eastAsia="en-GB"/>
              </w:rPr>
            </w:pPr>
            <w:r w:rsidRPr="002B20B9">
              <w:rPr>
                <w:rFonts w:asciiTheme="majorHAnsi" w:hAnsiTheme="majorHAnsi"/>
                <w:szCs w:val="24"/>
                <w:lang w:val="en-CA" w:eastAsia="en-GB"/>
              </w:rPr>
              <w:t>Provide professional advice and leadership to the Trust relating to medical practice and lead the development and delivery of patient centred care through effective role modelling and professional development activities</w:t>
            </w:r>
          </w:p>
          <w:p w14:paraId="4A2A2DC9" w14:textId="77777777" w:rsidR="002B20B9" w:rsidRPr="002B20B9" w:rsidRDefault="002B20B9" w:rsidP="002B20B9">
            <w:pPr>
              <w:pStyle w:val="BodyText"/>
              <w:numPr>
                <w:ilvl w:val="0"/>
                <w:numId w:val="7"/>
              </w:numPr>
              <w:overflowPunct/>
              <w:autoSpaceDE/>
              <w:autoSpaceDN/>
              <w:adjustRightInd/>
              <w:spacing w:before="140" w:after="140"/>
              <w:ind w:left="284" w:hanging="284"/>
              <w:jc w:val="left"/>
              <w:textAlignment w:val="auto"/>
              <w:rPr>
                <w:rFonts w:asciiTheme="majorHAnsi" w:hAnsiTheme="majorHAnsi"/>
                <w:szCs w:val="24"/>
                <w:lang w:val="en-CA" w:eastAsia="en-GB"/>
              </w:rPr>
            </w:pPr>
            <w:r w:rsidRPr="002B20B9">
              <w:rPr>
                <w:rFonts w:asciiTheme="majorHAnsi" w:hAnsiTheme="majorHAnsi"/>
                <w:szCs w:val="24"/>
                <w:lang w:val="en-CA" w:eastAsia="en-GB"/>
              </w:rPr>
              <w:lastRenderedPageBreak/>
              <w:t>Provide strategic direction for the Trust’s Research and Development ensuring that the strategy and operational management of the R &amp; D department is led and delivered</w:t>
            </w:r>
          </w:p>
          <w:p w14:paraId="4F2B61BE" w14:textId="77777777" w:rsidR="002B20B9" w:rsidRPr="002B20B9" w:rsidRDefault="002B20B9" w:rsidP="002B20B9">
            <w:pPr>
              <w:pStyle w:val="BodyText"/>
              <w:numPr>
                <w:ilvl w:val="0"/>
                <w:numId w:val="7"/>
              </w:numPr>
              <w:overflowPunct/>
              <w:autoSpaceDE/>
              <w:autoSpaceDN/>
              <w:adjustRightInd/>
              <w:spacing w:before="140" w:after="140"/>
              <w:ind w:left="284" w:hanging="284"/>
              <w:jc w:val="left"/>
              <w:textAlignment w:val="auto"/>
              <w:rPr>
                <w:rFonts w:asciiTheme="majorHAnsi" w:hAnsiTheme="majorHAnsi"/>
                <w:szCs w:val="24"/>
                <w:lang w:val="en-CA" w:eastAsia="en-GB"/>
              </w:rPr>
            </w:pPr>
            <w:r w:rsidRPr="002B20B9">
              <w:rPr>
                <w:rFonts w:asciiTheme="majorHAnsi" w:hAnsiTheme="majorHAnsi"/>
                <w:szCs w:val="24"/>
                <w:lang w:val="en-CA" w:eastAsia="en-GB"/>
              </w:rPr>
              <w:t>Provide leadership for the Chief Pharmacist and ensure that the service delivers its operational and strategic objectives</w:t>
            </w:r>
          </w:p>
          <w:p w14:paraId="4E519B2D" w14:textId="77777777" w:rsidR="002B20B9" w:rsidRPr="002B20B9" w:rsidRDefault="002B20B9" w:rsidP="002B20B9">
            <w:pPr>
              <w:pStyle w:val="BodyText"/>
              <w:numPr>
                <w:ilvl w:val="0"/>
                <w:numId w:val="7"/>
              </w:numPr>
              <w:overflowPunct/>
              <w:autoSpaceDE/>
              <w:autoSpaceDN/>
              <w:adjustRightInd/>
              <w:spacing w:before="140" w:after="140"/>
              <w:ind w:left="284" w:hanging="284"/>
              <w:jc w:val="left"/>
              <w:textAlignment w:val="auto"/>
              <w:rPr>
                <w:rFonts w:asciiTheme="majorHAnsi" w:hAnsiTheme="majorHAnsi"/>
                <w:szCs w:val="24"/>
                <w:lang w:val="en-CA" w:eastAsia="en-GB"/>
              </w:rPr>
            </w:pPr>
            <w:r w:rsidRPr="002B20B9">
              <w:rPr>
                <w:rFonts w:asciiTheme="majorHAnsi" w:hAnsiTheme="majorHAnsi"/>
                <w:szCs w:val="24"/>
                <w:lang w:val="en-CA" w:eastAsia="en-GB"/>
              </w:rPr>
              <w:t>Undertake the role of “Responsible Officer” for the Trust</w:t>
            </w:r>
          </w:p>
          <w:p w14:paraId="2BBAEF6E" w14:textId="77777777" w:rsidR="002B20B9" w:rsidRPr="002B20B9" w:rsidRDefault="002B20B9" w:rsidP="002B20B9">
            <w:pPr>
              <w:pStyle w:val="BodyText"/>
              <w:numPr>
                <w:ilvl w:val="0"/>
                <w:numId w:val="7"/>
              </w:numPr>
              <w:overflowPunct/>
              <w:autoSpaceDE/>
              <w:autoSpaceDN/>
              <w:adjustRightInd/>
              <w:spacing w:before="140" w:after="140"/>
              <w:ind w:left="284" w:hanging="284"/>
              <w:jc w:val="left"/>
              <w:textAlignment w:val="auto"/>
              <w:rPr>
                <w:rFonts w:asciiTheme="majorHAnsi" w:hAnsiTheme="majorHAnsi"/>
                <w:szCs w:val="24"/>
                <w:lang w:val="en-CA" w:eastAsia="en-GB"/>
              </w:rPr>
            </w:pPr>
            <w:r w:rsidRPr="002B20B9">
              <w:rPr>
                <w:rFonts w:asciiTheme="majorHAnsi" w:hAnsiTheme="majorHAnsi"/>
                <w:szCs w:val="24"/>
                <w:lang w:val="en-CA" w:eastAsia="en-GB"/>
              </w:rPr>
              <w:t xml:space="preserve">To foster and nurture constructive working relationships with GPs, Primary </w:t>
            </w:r>
            <w:proofErr w:type="gramStart"/>
            <w:r w:rsidRPr="002B20B9">
              <w:rPr>
                <w:rFonts w:asciiTheme="majorHAnsi" w:hAnsiTheme="majorHAnsi"/>
                <w:szCs w:val="24"/>
                <w:lang w:val="en-CA" w:eastAsia="en-GB"/>
              </w:rPr>
              <w:t>Care</w:t>
            </w:r>
            <w:proofErr w:type="gramEnd"/>
            <w:r w:rsidRPr="002B20B9">
              <w:rPr>
                <w:rFonts w:asciiTheme="majorHAnsi" w:hAnsiTheme="majorHAnsi"/>
                <w:szCs w:val="24"/>
                <w:lang w:val="en-CA" w:eastAsia="en-GB"/>
              </w:rPr>
              <w:t xml:space="preserve"> and consultant bodies of our local acute sector partners</w:t>
            </w:r>
          </w:p>
          <w:p w14:paraId="3D801FE2" w14:textId="77777777" w:rsidR="002B20B9" w:rsidRPr="002B20B9" w:rsidRDefault="002B20B9" w:rsidP="002B20B9">
            <w:pPr>
              <w:pStyle w:val="BodyText"/>
              <w:numPr>
                <w:ilvl w:val="0"/>
                <w:numId w:val="7"/>
              </w:numPr>
              <w:overflowPunct/>
              <w:autoSpaceDE/>
              <w:autoSpaceDN/>
              <w:adjustRightInd/>
              <w:spacing w:before="140" w:after="140"/>
              <w:ind w:left="284" w:hanging="284"/>
              <w:jc w:val="left"/>
              <w:textAlignment w:val="auto"/>
              <w:rPr>
                <w:rFonts w:asciiTheme="majorHAnsi" w:hAnsiTheme="majorHAnsi"/>
                <w:szCs w:val="24"/>
                <w:lang w:val="en-CA" w:eastAsia="en-GB"/>
              </w:rPr>
            </w:pPr>
            <w:r w:rsidRPr="002B20B9">
              <w:rPr>
                <w:rFonts w:asciiTheme="majorHAnsi" w:hAnsiTheme="majorHAnsi"/>
                <w:szCs w:val="24"/>
                <w:lang w:val="en-CA" w:eastAsia="en-GB"/>
              </w:rPr>
              <w:t>Act as a system wide clinical leader supporting the development of integrated health and social care models, to enable the development of multi-speciality community provider models</w:t>
            </w:r>
          </w:p>
        </w:tc>
      </w:tr>
      <w:tr w:rsidR="002B20B9" w:rsidRPr="002B20B9" w14:paraId="5E0BE7A0" w14:textId="77777777" w:rsidTr="00845A6B">
        <w:trPr>
          <w:trHeight w:val="428"/>
        </w:trPr>
        <w:tc>
          <w:tcPr>
            <w:tcW w:w="9918" w:type="dxa"/>
            <w:gridSpan w:val="4"/>
          </w:tcPr>
          <w:p w14:paraId="6CCBB5D7" w14:textId="77777777" w:rsidR="002B20B9" w:rsidRPr="002B20B9" w:rsidRDefault="002B20B9" w:rsidP="00E30DF1">
            <w:pPr>
              <w:rPr>
                <w:rFonts w:asciiTheme="majorHAnsi" w:hAnsiTheme="majorHAnsi"/>
                <w:b/>
              </w:rPr>
            </w:pPr>
            <w:r w:rsidRPr="002B20B9">
              <w:rPr>
                <w:rFonts w:asciiTheme="majorHAnsi" w:hAnsiTheme="majorHAnsi"/>
                <w:b/>
              </w:rPr>
              <w:lastRenderedPageBreak/>
              <w:t>Main duties</w:t>
            </w:r>
          </w:p>
        </w:tc>
      </w:tr>
      <w:tr w:rsidR="002B20B9" w:rsidRPr="002B20B9" w14:paraId="3BA4C1E2" w14:textId="77777777" w:rsidTr="00845A6B">
        <w:trPr>
          <w:trHeight w:val="699"/>
        </w:trPr>
        <w:tc>
          <w:tcPr>
            <w:tcW w:w="9918" w:type="dxa"/>
            <w:gridSpan w:val="4"/>
          </w:tcPr>
          <w:p w14:paraId="09C1BBF8" w14:textId="77777777" w:rsidR="002B20B9" w:rsidRPr="002B20B9" w:rsidRDefault="002B20B9" w:rsidP="002B20B9">
            <w:pPr>
              <w:pStyle w:val="BodyText"/>
              <w:numPr>
                <w:ilvl w:val="0"/>
                <w:numId w:val="7"/>
              </w:numPr>
              <w:overflowPunct/>
              <w:autoSpaceDE/>
              <w:autoSpaceDN/>
              <w:adjustRightInd/>
              <w:spacing w:after="140"/>
              <w:ind w:left="284" w:hanging="284"/>
              <w:jc w:val="left"/>
              <w:textAlignment w:val="auto"/>
              <w:rPr>
                <w:rFonts w:asciiTheme="majorHAnsi" w:hAnsiTheme="majorHAnsi"/>
                <w:szCs w:val="24"/>
                <w:lang w:val="en-CA" w:eastAsia="en-GB"/>
              </w:rPr>
            </w:pPr>
            <w:r w:rsidRPr="002B20B9">
              <w:rPr>
                <w:rFonts w:asciiTheme="majorHAnsi" w:hAnsiTheme="majorHAnsi"/>
                <w:szCs w:val="24"/>
                <w:lang w:val="en-CA" w:eastAsia="en-GB"/>
              </w:rPr>
              <w:t xml:space="preserve">To manage the CMO Directorate </w:t>
            </w:r>
          </w:p>
          <w:p w14:paraId="6854E093" w14:textId="77777777" w:rsidR="002B20B9" w:rsidRPr="002B20B9" w:rsidRDefault="002B20B9" w:rsidP="002B20B9">
            <w:pPr>
              <w:pStyle w:val="BodyText"/>
              <w:numPr>
                <w:ilvl w:val="0"/>
                <w:numId w:val="7"/>
              </w:numPr>
              <w:overflowPunct/>
              <w:autoSpaceDE/>
              <w:autoSpaceDN/>
              <w:adjustRightInd/>
              <w:spacing w:after="140"/>
              <w:ind w:left="284" w:hanging="284"/>
              <w:jc w:val="left"/>
              <w:textAlignment w:val="auto"/>
              <w:rPr>
                <w:rFonts w:asciiTheme="majorHAnsi" w:hAnsiTheme="majorHAnsi"/>
                <w:szCs w:val="24"/>
                <w:lang w:val="en-CA" w:eastAsia="en-GB"/>
              </w:rPr>
            </w:pPr>
            <w:r w:rsidRPr="002B20B9">
              <w:rPr>
                <w:rFonts w:asciiTheme="majorHAnsi" w:hAnsiTheme="majorHAnsi"/>
                <w:szCs w:val="24"/>
                <w:lang w:val="en-CA" w:eastAsia="en-GB"/>
              </w:rPr>
              <w:t xml:space="preserve">To provide clinical leadership to Solent NHS Trust Board and make a full contribution to the work determining and monitoring strategies, plans, </w:t>
            </w:r>
            <w:proofErr w:type="gramStart"/>
            <w:r w:rsidRPr="002B20B9">
              <w:rPr>
                <w:rFonts w:asciiTheme="majorHAnsi" w:hAnsiTheme="majorHAnsi"/>
                <w:szCs w:val="24"/>
                <w:lang w:val="en-CA" w:eastAsia="en-GB"/>
              </w:rPr>
              <w:t>policies</w:t>
            </w:r>
            <w:proofErr w:type="gramEnd"/>
            <w:r w:rsidRPr="002B20B9">
              <w:rPr>
                <w:rFonts w:asciiTheme="majorHAnsi" w:hAnsiTheme="majorHAnsi"/>
                <w:szCs w:val="24"/>
                <w:lang w:val="en-CA" w:eastAsia="en-GB"/>
              </w:rPr>
              <w:t xml:space="preserve"> and programmes</w:t>
            </w:r>
          </w:p>
          <w:p w14:paraId="1B384C2F" w14:textId="77777777" w:rsidR="002B20B9" w:rsidRPr="002B20B9" w:rsidRDefault="002B20B9" w:rsidP="002B20B9">
            <w:pPr>
              <w:pStyle w:val="BodyText"/>
              <w:numPr>
                <w:ilvl w:val="0"/>
                <w:numId w:val="7"/>
              </w:numPr>
              <w:overflowPunct/>
              <w:autoSpaceDE/>
              <w:autoSpaceDN/>
              <w:adjustRightInd/>
              <w:spacing w:after="140"/>
              <w:ind w:left="284" w:hanging="284"/>
              <w:jc w:val="left"/>
              <w:textAlignment w:val="auto"/>
              <w:rPr>
                <w:rFonts w:asciiTheme="majorHAnsi" w:hAnsiTheme="majorHAnsi"/>
                <w:szCs w:val="24"/>
                <w:lang w:val="en-CA" w:eastAsia="en-GB"/>
              </w:rPr>
            </w:pPr>
            <w:r w:rsidRPr="002B20B9">
              <w:rPr>
                <w:rFonts w:asciiTheme="majorHAnsi" w:hAnsiTheme="majorHAnsi"/>
                <w:szCs w:val="24"/>
                <w:lang w:val="en-CA" w:eastAsia="en-GB"/>
              </w:rPr>
              <w:t>To provide full information and professional advice to Solent NHS Trust Executive and Board regarding all medical matters whilst ensuring that the organisation is always advised on major professional medical issues, practices and policies affecting Solent NHS Trust</w:t>
            </w:r>
          </w:p>
          <w:p w14:paraId="59CF6650" w14:textId="77777777" w:rsidR="002B20B9" w:rsidRPr="002B20B9" w:rsidRDefault="002B20B9" w:rsidP="002B20B9">
            <w:pPr>
              <w:pStyle w:val="BodyText"/>
              <w:numPr>
                <w:ilvl w:val="0"/>
                <w:numId w:val="7"/>
              </w:numPr>
              <w:overflowPunct/>
              <w:autoSpaceDE/>
              <w:autoSpaceDN/>
              <w:adjustRightInd/>
              <w:spacing w:after="140"/>
              <w:ind w:left="284" w:hanging="284"/>
              <w:jc w:val="left"/>
              <w:textAlignment w:val="auto"/>
              <w:rPr>
                <w:rFonts w:asciiTheme="majorHAnsi" w:hAnsiTheme="majorHAnsi"/>
                <w:szCs w:val="24"/>
                <w:lang w:val="en-CA" w:eastAsia="en-GB"/>
              </w:rPr>
            </w:pPr>
            <w:r w:rsidRPr="002B20B9">
              <w:rPr>
                <w:rFonts w:asciiTheme="majorHAnsi" w:hAnsiTheme="majorHAnsi"/>
                <w:szCs w:val="24"/>
                <w:lang w:val="en-CA" w:eastAsia="en-GB"/>
              </w:rPr>
              <w:t xml:space="preserve">To be the Caldicott Guardian  </w:t>
            </w:r>
          </w:p>
          <w:p w14:paraId="0494F098" w14:textId="77777777" w:rsidR="002B20B9" w:rsidRPr="002B20B9" w:rsidRDefault="002B20B9" w:rsidP="002B20B9">
            <w:pPr>
              <w:pStyle w:val="BodyText"/>
              <w:numPr>
                <w:ilvl w:val="0"/>
                <w:numId w:val="7"/>
              </w:numPr>
              <w:overflowPunct/>
              <w:autoSpaceDE/>
              <w:autoSpaceDN/>
              <w:adjustRightInd/>
              <w:spacing w:after="140"/>
              <w:ind w:left="284" w:hanging="284"/>
              <w:jc w:val="left"/>
              <w:textAlignment w:val="auto"/>
              <w:rPr>
                <w:rFonts w:asciiTheme="majorHAnsi" w:hAnsiTheme="majorHAnsi"/>
                <w:szCs w:val="24"/>
                <w:lang w:val="en-CA" w:eastAsia="en-GB"/>
              </w:rPr>
            </w:pPr>
            <w:r w:rsidRPr="002B20B9">
              <w:rPr>
                <w:rFonts w:asciiTheme="majorHAnsi" w:hAnsiTheme="majorHAnsi"/>
                <w:szCs w:val="24"/>
                <w:lang w:val="en-CA" w:eastAsia="en-GB"/>
              </w:rPr>
              <w:t>To be the executive director with responsibility for the Mortality agenda (Patient Safety Director as defined by national guidance on learning from deaths, NQB 2017)</w:t>
            </w:r>
          </w:p>
          <w:p w14:paraId="60DEAF6A" w14:textId="77777777" w:rsidR="002B20B9" w:rsidRPr="002B20B9" w:rsidRDefault="002B20B9" w:rsidP="002B20B9">
            <w:pPr>
              <w:pStyle w:val="BodyText"/>
              <w:numPr>
                <w:ilvl w:val="0"/>
                <w:numId w:val="7"/>
              </w:numPr>
              <w:overflowPunct/>
              <w:autoSpaceDE/>
              <w:autoSpaceDN/>
              <w:adjustRightInd/>
              <w:spacing w:after="140"/>
              <w:ind w:left="284" w:hanging="284"/>
              <w:jc w:val="left"/>
              <w:textAlignment w:val="auto"/>
              <w:rPr>
                <w:rFonts w:asciiTheme="majorHAnsi" w:hAnsiTheme="majorHAnsi"/>
                <w:szCs w:val="24"/>
                <w:lang w:val="en-CA" w:eastAsia="en-GB"/>
              </w:rPr>
            </w:pPr>
            <w:r w:rsidRPr="002B20B9">
              <w:rPr>
                <w:rFonts w:asciiTheme="majorHAnsi" w:hAnsiTheme="majorHAnsi"/>
                <w:szCs w:val="24"/>
                <w:lang w:val="en-CA" w:eastAsia="en-GB"/>
              </w:rPr>
              <w:t>Develop excellent relationships with the local community, including GPs, health organisations, interest groups, patient reference groups and local media</w:t>
            </w:r>
          </w:p>
          <w:p w14:paraId="59FC5830" w14:textId="77777777" w:rsidR="002B20B9" w:rsidRPr="002B20B9" w:rsidRDefault="002B20B9" w:rsidP="002B20B9">
            <w:pPr>
              <w:pStyle w:val="BodyText"/>
              <w:numPr>
                <w:ilvl w:val="0"/>
                <w:numId w:val="7"/>
              </w:numPr>
              <w:overflowPunct/>
              <w:autoSpaceDE/>
              <w:autoSpaceDN/>
              <w:adjustRightInd/>
              <w:spacing w:after="140"/>
              <w:ind w:left="284" w:hanging="284"/>
              <w:jc w:val="left"/>
              <w:textAlignment w:val="auto"/>
              <w:rPr>
                <w:rFonts w:asciiTheme="majorHAnsi" w:hAnsiTheme="majorHAnsi"/>
                <w:szCs w:val="24"/>
                <w:lang w:val="en-CA" w:eastAsia="en-GB"/>
              </w:rPr>
            </w:pPr>
            <w:r w:rsidRPr="002B20B9">
              <w:rPr>
                <w:rFonts w:asciiTheme="majorHAnsi" w:hAnsiTheme="majorHAnsi"/>
                <w:szCs w:val="24"/>
                <w:lang w:val="en-CA" w:eastAsia="en-GB"/>
              </w:rPr>
              <w:t>Take a lead in ensuring that effective clinical networks are formed with colleagues, Clinical Commissioning groups and educational institutions</w:t>
            </w:r>
          </w:p>
          <w:p w14:paraId="40D00BBE" w14:textId="77777777" w:rsidR="002B20B9" w:rsidRPr="002B20B9" w:rsidRDefault="002B20B9" w:rsidP="002B20B9">
            <w:pPr>
              <w:pStyle w:val="BodyText"/>
              <w:numPr>
                <w:ilvl w:val="0"/>
                <w:numId w:val="7"/>
              </w:numPr>
              <w:overflowPunct/>
              <w:autoSpaceDE/>
              <w:autoSpaceDN/>
              <w:adjustRightInd/>
              <w:spacing w:after="140"/>
              <w:ind w:left="284" w:hanging="284"/>
              <w:jc w:val="left"/>
              <w:textAlignment w:val="auto"/>
              <w:rPr>
                <w:rFonts w:asciiTheme="majorHAnsi" w:hAnsiTheme="majorHAnsi"/>
                <w:szCs w:val="24"/>
                <w:lang w:val="en-CA" w:eastAsia="en-GB"/>
              </w:rPr>
            </w:pPr>
            <w:r w:rsidRPr="002B20B9">
              <w:rPr>
                <w:rFonts w:asciiTheme="majorHAnsi" w:hAnsiTheme="majorHAnsi"/>
                <w:szCs w:val="24"/>
                <w:lang w:val="en-CA" w:eastAsia="en-GB"/>
              </w:rPr>
              <w:t>Work with Health Education England and other educational and training institutions to enhance capability and develop effective working relationships with the relevant medical schools and Deans of Faculty to ensure excellence within undergraduate and postgraduate programmes</w:t>
            </w:r>
          </w:p>
          <w:p w14:paraId="085F5DDB" w14:textId="77777777" w:rsidR="002B20B9" w:rsidRPr="002B20B9" w:rsidRDefault="002B20B9" w:rsidP="002B20B9">
            <w:pPr>
              <w:pStyle w:val="BodyText"/>
              <w:numPr>
                <w:ilvl w:val="0"/>
                <w:numId w:val="7"/>
              </w:numPr>
              <w:overflowPunct/>
              <w:autoSpaceDE/>
              <w:autoSpaceDN/>
              <w:adjustRightInd/>
              <w:spacing w:after="140"/>
              <w:ind w:left="284" w:hanging="284"/>
              <w:jc w:val="left"/>
              <w:textAlignment w:val="auto"/>
              <w:rPr>
                <w:rFonts w:asciiTheme="majorHAnsi" w:hAnsiTheme="majorHAnsi"/>
                <w:szCs w:val="24"/>
                <w:lang w:val="en-CA" w:eastAsia="en-GB"/>
              </w:rPr>
            </w:pPr>
            <w:r w:rsidRPr="002B20B9">
              <w:rPr>
                <w:rFonts w:asciiTheme="majorHAnsi" w:hAnsiTheme="majorHAnsi"/>
                <w:szCs w:val="24"/>
                <w:lang w:val="en-CA" w:eastAsia="en-GB"/>
              </w:rPr>
              <w:t xml:space="preserve">Ensure regulation of medical staff is robust and that they </w:t>
            </w:r>
            <w:proofErr w:type="gramStart"/>
            <w:r w:rsidRPr="002B20B9">
              <w:rPr>
                <w:rFonts w:asciiTheme="majorHAnsi" w:hAnsiTheme="majorHAnsi"/>
                <w:szCs w:val="24"/>
                <w:lang w:val="en-CA" w:eastAsia="en-GB"/>
              </w:rPr>
              <w:t>act in the best interests of patients at all times</w:t>
            </w:r>
            <w:proofErr w:type="gramEnd"/>
            <w:r w:rsidRPr="002B20B9">
              <w:rPr>
                <w:rFonts w:asciiTheme="majorHAnsi" w:hAnsiTheme="majorHAnsi"/>
                <w:szCs w:val="24"/>
                <w:lang w:val="en-CA" w:eastAsia="en-GB"/>
              </w:rPr>
              <w:t xml:space="preserve"> and that professional standards of care are within the GMC Good medical practice</w:t>
            </w:r>
          </w:p>
          <w:p w14:paraId="4DA04844" w14:textId="77777777" w:rsidR="002B20B9" w:rsidRPr="002B20B9" w:rsidRDefault="002B20B9" w:rsidP="002B20B9">
            <w:pPr>
              <w:pStyle w:val="BodyText"/>
              <w:numPr>
                <w:ilvl w:val="0"/>
                <w:numId w:val="7"/>
              </w:numPr>
              <w:overflowPunct/>
              <w:autoSpaceDE/>
              <w:autoSpaceDN/>
              <w:adjustRightInd/>
              <w:spacing w:after="140"/>
              <w:ind w:left="284" w:hanging="284"/>
              <w:jc w:val="left"/>
              <w:textAlignment w:val="auto"/>
              <w:rPr>
                <w:rFonts w:asciiTheme="majorHAnsi" w:hAnsiTheme="majorHAnsi"/>
                <w:szCs w:val="24"/>
                <w:lang w:val="en-CA" w:eastAsia="en-GB"/>
              </w:rPr>
            </w:pPr>
            <w:r w:rsidRPr="002B20B9">
              <w:rPr>
                <w:rFonts w:asciiTheme="majorHAnsi" w:hAnsiTheme="majorHAnsi"/>
                <w:szCs w:val="24"/>
                <w:lang w:val="en-CA" w:eastAsia="en-GB"/>
              </w:rPr>
              <w:t xml:space="preserve">Liaise with junior medical staff in conjunction with the Director of Medical Education to evaluate their experience at the trust and </w:t>
            </w:r>
            <w:proofErr w:type="gramStart"/>
            <w:r w:rsidRPr="002B20B9">
              <w:rPr>
                <w:rFonts w:asciiTheme="majorHAnsi" w:hAnsiTheme="majorHAnsi"/>
                <w:szCs w:val="24"/>
                <w:lang w:val="en-CA" w:eastAsia="en-GB"/>
              </w:rPr>
              <w:t>take action</w:t>
            </w:r>
            <w:proofErr w:type="gramEnd"/>
            <w:r w:rsidRPr="002B20B9">
              <w:rPr>
                <w:rFonts w:asciiTheme="majorHAnsi" w:hAnsiTheme="majorHAnsi"/>
                <w:szCs w:val="24"/>
                <w:lang w:val="en-CA" w:eastAsia="en-GB"/>
              </w:rPr>
              <w:t xml:space="preserve"> accordingly</w:t>
            </w:r>
          </w:p>
          <w:p w14:paraId="19012AE7" w14:textId="77777777" w:rsidR="002B20B9" w:rsidRPr="002B20B9" w:rsidRDefault="002B20B9" w:rsidP="002B20B9">
            <w:pPr>
              <w:pStyle w:val="BodyText"/>
              <w:numPr>
                <w:ilvl w:val="0"/>
                <w:numId w:val="7"/>
              </w:numPr>
              <w:overflowPunct/>
              <w:autoSpaceDE/>
              <w:autoSpaceDN/>
              <w:adjustRightInd/>
              <w:spacing w:after="140"/>
              <w:ind w:left="284" w:hanging="284"/>
              <w:jc w:val="left"/>
              <w:textAlignment w:val="auto"/>
              <w:rPr>
                <w:rFonts w:asciiTheme="majorHAnsi" w:hAnsiTheme="majorHAnsi"/>
                <w:szCs w:val="24"/>
                <w:lang w:val="en-CA" w:eastAsia="en-GB"/>
              </w:rPr>
            </w:pPr>
            <w:r w:rsidRPr="002B20B9">
              <w:rPr>
                <w:rFonts w:asciiTheme="majorHAnsi" w:hAnsiTheme="majorHAnsi"/>
                <w:szCs w:val="24"/>
                <w:lang w:val="en-CA" w:eastAsia="en-GB"/>
              </w:rPr>
              <w:t>Act as the Responsible Officer for the trust and lead for medical revalidation</w:t>
            </w:r>
          </w:p>
          <w:p w14:paraId="5CD79D5C" w14:textId="77777777" w:rsidR="002B20B9" w:rsidRPr="002B20B9" w:rsidRDefault="002B20B9" w:rsidP="002B20B9">
            <w:pPr>
              <w:pStyle w:val="BodyText"/>
              <w:numPr>
                <w:ilvl w:val="0"/>
                <w:numId w:val="7"/>
              </w:numPr>
              <w:overflowPunct/>
              <w:autoSpaceDE/>
              <w:autoSpaceDN/>
              <w:adjustRightInd/>
              <w:spacing w:after="140"/>
              <w:ind w:left="284" w:hanging="284"/>
              <w:jc w:val="left"/>
              <w:textAlignment w:val="auto"/>
              <w:rPr>
                <w:rFonts w:asciiTheme="majorHAnsi" w:hAnsiTheme="majorHAnsi"/>
                <w:szCs w:val="24"/>
                <w:lang w:val="en-CA" w:eastAsia="en-GB"/>
              </w:rPr>
            </w:pPr>
            <w:r w:rsidRPr="002B20B9">
              <w:rPr>
                <w:rFonts w:asciiTheme="majorHAnsi" w:hAnsiTheme="majorHAnsi"/>
                <w:szCs w:val="24"/>
                <w:lang w:val="en-CA" w:eastAsia="en-GB"/>
              </w:rPr>
              <w:t xml:space="preserve">Work with the Acting Chief People Officer </w:t>
            </w:r>
            <w:proofErr w:type="gramStart"/>
            <w:r w:rsidRPr="002B20B9">
              <w:rPr>
                <w:rFonts w:asciiTheme="majorHAnsi" w:hAnsiTheme="majorHAnsi"/>
                <w:szCs w:val="24"/>
                <w:lang w:val="en-CA" w:eastAsia="en-GB"/>
              </w:rPr>
              <w:t>to :</w:t>
            </w:r>
            <w:proofErr w:type="gramEnd"/>
            <w:r w:rsidRPr="002B20B9">
              <w:rPr>
                <w:rFonts w:asciiTheme="majorHAnsi" w:hAnsiTheme="majorHAnsi"/>
                <w:szCs w:val="24"/>
                <w:lang w:val="en-CA" w:eastAsia="en-GB"/>
              </w:rPr>
              <w:t>-</w:t>
            </w:r>
          </w:p>
          <w:p w14:paraId="56BCAA29" w14:textId="77777777" w:rsidR="002B20B9" w:rsidRPr="002B20B9" w:rsidRDefault="002B20B9" w:rsidP="002B20B9">
            <w:pPr>
              <w:pStyle w:val="BodyText"/>
              <w:numPr>
                <w:ilvl w:val="1"/>
                <w:numId w:val="7"/>
              </w:numPr>
              <w:overflowPunct/>
              <w:autoSpaceDE/>
              <w:autoSpaceDN/>
              <w:adjustRightInd/>
              <w:spacing w:after="140"/>
              <w:jc w:val="left"/>
              <w:textAlignment w:val="auto"/>
              <w:rPr>
                <w:rFonts w:asciiTheme="majorHAnsi" w:hAnsiTheme="majorHAnsi"/>
                <w:szCs w:val="24"/>
                <w:lang w:val="en-CA" w:eastAsia="en-GB"/>
              </w:rPr>
            </w:pPr>
            <w:r w:rsidRPr="002B20B9">
              <w:rPr>
                <w:rFonts w:asciiTheme="majorHAnsi" w:hAnsiTheme="majorHAnsi"/>
                <w:szCs w:val="24"/>
                <w:lang w:val="en-CA" w:eastAsia="en-GB"/>
              </w:rPr>
              <w:t>Ensure recruitment, retention and working conditions for medical staff are in line with organisational requirements and national directives</w:t>
            </w:r>
          </w:p>
          <w:p w14:paraId="1ED8DBA3" w14:textId="77777777" w:rsidR="002B20B9" w:rsidRPr="002B20B9" w:rsidRDefault="002B20B9" w:rsidP="002B20B9">
            <w:pPr>
              <w:pStyle w:val="BodyText"/>
              <w:numPr>
                <w:ilvl w:val="1"/>
                <w:numId w:val="7"/>
              </w:numPr>
              <w:overflowPunct/>
              <w:autoSpaceDE/>
              <w:autoSpaceDN/>
              <w:adjustRightInd/>
              <w:spacing w:after="140"/>
              <w:jc w:val="left"/>
              <w:textAlignment w:val="auto"/>
              <w:rPr>
                <w:rFonts w:asciiTheme="majorHAnsi" w:hAnsiTheme="majorHAnsi"/>
                <w:szCs w:val="24"/>
                <w:lang w:val="en-CA" w:eastAsia="en-GB"/>
              </w:rPr>
            </w:pPr>
            <w:r w:rsidRPr="002B20B9">
              <w:rPr>
                <w:rFonts w:asciiTheme="majorHAnsi" w:hAnsiTheme="majorHAnsi"/>
                <w:szCs w:val="24"/>
                <w:lang w:val="en-CA" w:eastAsia="en-GB"/>
              </w:rPr>
              <w:t xml:space="preserve">Ensure compliance with the Working Time Directive for all medical staff </w:t>
            </w:r>
          </w:p>
          <w:p w14:paraId="006EAF8C" w14:textId="77777777" w:rsidR="002B20B9" w:rsidRPr="002B20B9" w:rsidRDefault="002B20B9" w:rsidP="002B20B9">
            <w:pPr>
              <w:pStyle w:val="BodyText"/>
              <w:numPr>
                <w:ilvl w:val="1"/>
                <w:numId w:val="7"/>
              </w:numPr>
              <w:overflowPunct/>
              <w:autoSpaceDE/>
              <w:autoSpaceDN/>
              <w:adjustRightInd/>
              <w:spacing w:after="140"/>
              <w:jc w:val="left"/>
              <w:textAlignment w:val="auto"/>
              <w:rPr>
                <w:rFonts w:asciiTheme="majorHAnsi" w:hAnsiTheme="majorHAnsi"/>
                <w:szCs w:val="24"/>
                <w:lang w:val="en-CA" w:eastAsia="en-GB"/>
              </w:rPr>
            </w:pPr>
            <w:r w:rsidRPr="002B20B9">
              <w:rPr>
                <w:rFonts w:asciiTheme="majorHAnsi" w:hAnsiTheme="majorHAnsi"/>
                <w:szCs w:val="24"/>
                <w:lang w:val="en-CA" w:eastAsia="en-GB"/>
              </w:rPr>
              <w:t>Lead and develop when required the Clinical Excellence Awards</w:t>
            </w:r>
          </w:p>
          <w:p w14:paraId="31512B3C" w14:textId="77777777" w:rsidR="002B20B9" w:rsidRPr="002B20B9" w:rsidRDefault="002B20B9" w:rsidP="002B20B9">
            <w:pPr>
              <w:pStyle w:val="BodyText"/>
              <w:numPr>
                <w:ilvl w:val="1"/>
                <w:numId w:val="7"/>
              </w:numPr>
              <w:overflowPunct/>
              <w:autoSpaceDE/>
              <w:autoSpaceDN/>
              <w:adjustRightInd/>
              <w:spacing w:after="140"/>
              <w:jc w:val="left"/>
              <w:textAlignment w:val="auto"/>
              <w:rPr>
                <w:rFonts w:asciiTheme="majorHAnsi" w:hAnsiTheme="majorHAnsi"/>
                <w:szCs w:val="24"/>
                <w:lang w:val="en-CA" w:eastAsia="en-GB"/>
              </w:rPr>
            </w:pPr>
            <w:r w:rsidRPr="002B20B9">
              <w:rPr>
                <w:rFonts w:asciiTheme="majorHAnsi" w:hAnsiTheme="majorHAnsi"/>
                <w:szCs w:val="24"/>
                <w:lang w:val="en-CA" w:eastAsia="en-GB"/>
              </w:rPr>
              <w:lastRenderedPageBreak/>
              <w:t>Lead and develop the Local Negotiating committee for Doctors and Dentists</w:t>
            </w:r>
          </w:p>
          <w:p w14:paraId="11F45812" w14:textId="77777777" w:rsidR="002B20B9" w:rsidRPr="002B20B9" w:rsidRDefault="002B20B9" w:rsidP="002B20B9">
            <w:pPr>
              <w:pStyle w:val="BodyText"/>
              <w:numPr>
                <w:ilvl w:val="1"/>
                <w:numId w:val="7"/>
              </w:numPr>
              <w:overflowPunct/>
              <w:autoSpaceDE/>
              <w:autoSpaceDN/>
              <w:adjustRightInd/>
              <w:spacing w:after="140"/>
              <w:jc w:val="left"/>
              <w:textAlignment w:val="auto"/>
              <w:rPr>
                <w:rFonts w:asciiTheme="majorHAnsi" w:hAnsiTheme="majorHAnsi"/>
                <w:szCs w:val="24"/>
                <w:lang w:val="en-CA" w:eastAsia="en-GB"/>
              </w:rPr>
            </w:pPr>
            <w:r w:rsidRPr="002B20B9">
              <w:rPr>
                <w:rFonts w:asciiTheme="majorHAnsi" w:hAnsiTheme="majorHAnsi"/>
                <w:szCs w:val="24"/>
                <w:lang w:val="en-CA" w:eastAsia="en-GB"/>
              </w:rPr>
              <w:t>Take lead responsibility for all performance management and disciplinary issues involving medical staff in accordance with the Trusts Maintaining High Professional Standards</w:t>
            </w:r>
          </w:p>
          <w:p w14:paraId="65E35D27" w14:textId="77777777" w:rsidR="002B20B9" w:rsidRPr="002B20B9" w:rsidRDefault="002B20B9" w:rsidP="002B20B9">
            <w:pPr>
              <w:pStyle w:val="BodyText"/>
              <w:numPr>
                <w:ilvl w:val="1"/>
                <w:numId w:val="7"/>
              </w:numPr>
              <w:overflowPunct/>
              <w:autoSpaceDE/>
              <w:autoSpaceDN/>
              <w:adjustRightInd/>
              <w:spacing w:after="140"/>
              <w:jc w:val="left"/>
              <w:textAlignment w:val="auto"/>
              <w:rPr>
                <w:rFonts w:asciiTheme="majorHAnsi" w:hAnsiTheme="majorHAnsi"/>
                <w:szCs w:val="24"/>
                <w:lang w:val="en-CA" w:eastAsia="en-GB"/>
              </w:rPr>
            </w:pPr>
            <w:r w:rsidRPr="002B20B9">
              <w:rPr>
                <w:rFonts w:asciiTheme="majorHAnsi" w:hAnsiTheme="majorHAnsi"/>
                <w:szCs w:val="24"/>
                <w:lang w:val="en-CA" w:eastAsia="en-GB"/>
              </w:rPr>
              <w:t>Develop and implement a strategy for the management of excellence among the medical workforce and ensure patient and quality are the top priorities</w:t>
            </w:r>
          </w:p>
          <w:p w14:paraId="5E79829C" w14:textId="77777777" w:rsidR="002B20B9" w:rsidRPr="002B20B9" w:rsidRDefault="002B20B9" w:rsidP="002B20B9">
            <w:pPr>
              <w:pStyle w:val="BodyText"/>
              <w:numPr>
                <w:ilvl w:val="0"/>
                <w:numId w:val="7"/>
              </w:numPr>
              <w:overflowPunct/>
              <w:autoSpaceDE/>
              <w:autoSpaceDN/>
              <w:adjustRightInd/>
              <w:spacing w:after="140"/>
              <w:ind w:left="284" w:hanging="284"/>
              <w:jc w:val="left"/>
              <w:textAlignment w:val="auto"/>
              <w:rPr>
                <w:rFonts w:asciiTheme="majorHAnsi" w:hAnsiTheme="majorHAnsi"/>
                <w:szCs w:val="24"/>
                <w:lang w:val="en-CA" w:eastAsia="en-GB"/>
              </w:rPr>
            </w:pPr>
            <w:r w:rsidRPr="002B20B9">
              <w:rPr>
                <w:rFonts w:asciiTheme="majorHAnsi" w:hAnsiTheme="majorHAnsi"/>
                <w:szCs w:val="24"/>
                <w:lang w:val="en-CA" w:eastAsia="en-GB"/>
              </w:rPr>
              <w:t xml:space="preserve">Ensure arrangements are in place for the provision of multi professional education training and development </w:t>
            </w:r>
          </w:p>
          <w:p w14:paraId="7694904E" w14:textId="77777777" w:rsidR="002B20B9" w:rsidRPr="002B20B9" w:rsidRDefault="002B20B9" w:rsidP="002B20B9">
            <w:pPr>
              <w:pStyle w:val="BodyText"/>
              <w:numPr>
                <w:ilvl w:val="0"/>
                <w:numId w:val="7"/>
              </w:numPr>
              <w:overflowPunct/>
              <w:autoSpaceDE/>
              <w:autoSpaceDN/>
              <w:adjustRightInd/>
              <w:spacing w:after="140"/>
              <w:ind w:left="284" w:hanging="284"/>
              <w:jc w:val="left"/>
              <w:textAlignment w:val="auto"/>
              <w:rPr>
                <w:rFonts w:asciiTheme="majorHAnsi" w:hAnsiTheme="majorHAnsi"/>
                <w:szCs w:val="24"/>
                <w:lang w:val="en-CA" w:eastAsia="en-GB"/>
              </w:rPr>
            </w:pPr>
            <w:r w:rsidRPr="002B20B9">
              <w:rPr>
                <w:rFonts w:asciiTheme="majorHAnsi" w:hAnsiTheme="majorHAnsi"/>
                <w:szCs w:val="24"/>
                <w:lang w:val="en-CA" w:eastAsia="en-GB"/>
              </w:rPr>
              <w:t>Ensure medical staff participate in multi-professional clinical audit and the development of clinical effectiveness strategies</w:t>
            </w:r>
          </w:p>
          <w:p w14:paraId="3C710748" w14:textId="77777777" w:rsidR="002B20B9" w:rsidRPr="002B20B9" w:rsidRDefault="002B20B9" w:rsidP="002B20B9">
            <w:pPr>
              <w:pStyle w:val="BodyText"/>
              <w:numPr>
                <w:ilvl w:val="0"/>
                <w:numId w:val="7"/>
              </w:numPr>
              <w:overflowPunct/>
              <w:autoSpaceDE/>
              <w:autoSpaceDN/>
              <w:adjustRightInd/>
              <w:spacing w:after="140"/>
              <w:ind w:left="284" w:hanging="284"/>
              <w:jc w:val="left"/>
              <w:textAlignment w:val="auto"/>
              <w:rPr>
                <w:rFonts w:asciiTheme="majorHAnsi" w:hAnsiTheme="majorHAnsi"/>
                <w:szCs w:val="24"/>
                <w:lang w:val="en-CA" w:eastAsia="en-GB"/>
              </w:rPr>
            </w:pPr>
            <w:r w:rsidRPr="002B20B9">
              <w:rPr>
                <w:rFonts w:asciiTheme="majorHAnsi" w:hAnsiTheme="majorHAnsi"/>
                <w:szCs w:val="24"/>
                <w:lang w:val="en-CA" w:eastAsia="en-GB"/>
              </w:rPr>
              <w:t>Play an active part in the Trust’s service improvement programme, fostering a learning culture and spirit of innovation in al that we do</w:t>
            </w:r>
          </w:p>
          <w:p w14:paraId="5731343D" w14:textId="77777777" w:rsidR="002B20B9" w:rsidRPr="002B20B9" w:rsidRDefault="002B20B9" w:rsidP="002B20B9">
            <w:pPr>
              <w:pStyle w:val="BodyText"/>
              <w:numPr>
                <w:ilvl w:val="0"/>
                <w:numId w:val="7"/>
              </w:numPr>
              <w:overflowPunct/>
              <w:autoSpaceDE/>
              <w:autoSpaceDN/>
              <w:adjustRightInd/>
              <w:spacing w:after="140"/>
              <w:ind w:left="284" w:hanging="284"/>
              <w:jc w:val="left"/>
              <w:textAlignment w:val="auto"/>
              <w:rPr>
                <w:rFonts w:asciiTheme="majorHAnsi" w:hAnsiTheme="majorHAnsi"/>
                <w:szCs w:val="24"/>
                <w:lang w:val="en-CA" w:eastAsia="en-GB"/>
              </w:rPr>
            </w:pPr>
            <w:r w:rsidRPr="002B20B9">
              <w:rPr>
                <w:rFonts w:asciiTheme="majorHAnsi" w:hAnsiTheme="majorHAnsi"/>
                <w:szCs w:val="24"/>
                <w:lang w:val="en-CA" w:eastAsia="en-GB"/>
              </w:rPr>
              <w:t>Direct and support the Research and Development team in the development and implementation of the Research and Development strategy</w:t>
            </w:r>
          </w:p>
          <w:p w14:paraId="15ADF542" w14:textId="77777777" w:rsidR="002B20B9" w:rsidRPr="002B20B9" w:rsidRDefault="002B20B9" w:rsidP="002B20B9">
            <w:pPr>
              <w:pStyle w:val="BodyText"/>
              <w:numPr>
                <w:ilvl w:val="0"/>
                <w:numId w:val="7"/>
              </w:numPr>
              <w:overflowPunct/>
              <w:autoSpaceDE/>
              <w:autoSpaceDN/>
              <w:adjustRightInd/>
              <w:spacing w:after="140"/>
              <w:ind w:left="284" w:hanging="284"/>
              <w:jc w:val="left"/>
              <w:textAlignment w:val="auto"/>
              <w:rPr>
                <w:rFonts w:asciiTheme="majorHAnsi" w:hAnsiTheme="majorHAnsi"/>
                <w:szCs w:val="24"/>
                <w:lang w:val="en-CA" w:eastAsia="en-GB"/>
              </w:rPr>
            </w:pPr>
            <w:r w:rsidRPr="002B20B9">
              <w:rPr>
                <w:rFonts w:asciiTheme="majorHAnsi" w:hAnsiTheme="majorHAnsi"/>
                <w:szCs w:val="24"/>
                <w:lang w:val="en-CA" w:eastAsia="en-GB"/>
              </w:rPr>
              <w:t xml:space="preserve">Ensure constructive relationships with NHS England, the Care Quality </w:t>
            </w:r>
            <w:proofErr w:type="gramStart"/>
            <w:r w:rsidRPr="002B20B9">
              <w:rPr>
                <w:rFonts w:asciiTheme="majorHAnsi" w:hAnsiTheme="majorHAnsi"/>
                <w:szCs w:val="24"/>
                <w:lang w:val="en-CA" w:eastAsia="en-GB"/>
              </w:rPr>
              <w:t>Commission</w:t>
            </w:r>
            <w:proofErr w:type="gramEnd"/>
            <w:r w:rsidRPr="002B20B9">
              <w:rPr>
                <w:rFonts w:asciiTheme="majorHAnsi" w:hAnsiTheme="majorHAnsi"/>
                <w:szCs w:val="24"/>
                <w:lang w:val="en-CA" w:eastAsia="en-GB"/>
              </w:rPr>
              <w:t xml:space="preserve"> and other regulatory bodies</w:t>
            </w:r>
          </w:p>
          <w:p w14:paraId="4DA6AA6F" w14:textId="77777777" w:rsidR="002B20B9" w:rsidRPr="002B20B9" w:rsidRDefault="002B20B9" w:rsidP="002B20B9">
            <w:pPr>
              <w:pStyle w:val="BodyText"/>
              <w:numPr>
                <w:ilvl w:val="0"/>
                <w:numId w:val="7"/>
              </w:numPr>
              <w:overflowPunct/>
              <w:autoSpaceDE/>
              <w:autoSpaceDN/>
              <w:adjustRightInd/>
              <w:spacing w:after="140"/>
              <w:ind w:left="284" w:hanging="284"/>
              <w:jc w:val="left"/>
              <w:textAlignment w:val="auto"/>
              <w:rPr>
                <w:rFonts w:asciiTheme="majorHAnsi" w:hAnsiTheme="majorHAnsi"/>
                <w:szCs w:val="24"/>
                <w:lang w:val="en-CA" w:eastAsia="en-GB"/>
              </w:rPr>
            </w:pPr>
            <w:r w:rsidRPr="002B20B9">
              <w:rPr>
                <w:rFonts w:asciiTheme="majorHAnsi" w:hAnsiTheme="majorHAnsi"/>
                <w:szCs w:val="24"/>
                <w:lang w:val="en-CA" w:eastAsia="en-GB"/>
              </w:rPr>
              <w:t>Develop effective links with medical directors of other key trusts</w:t>
            </w:r>
          </w:p>
          <w:p w14:paraId="0DE54CC7" w14:textId="77777777" w:rsidR="002B20B9" w:rsidRPr="002B20B9" w:rsidRDefault="002B20B9" w:rsidP="002B20B9">
            <w:pPr>
              <w:pStyle w:val="BodyText"/>
              <w:numPr>
                <w:ilvl w:val="0"/>
                <w:numId w:val="7"/>
              </w:numPr>
              <w:overflowPunct/>
              <w:autoSpaceDE/>
              <w:autoSpaceDN/>
              <w:adjustRightInd/>
              <w:spacing w:after="140"/>
              <w:ind w:left="284" w:hanging="284"/>
              <w:jc w:val="left"/>
              <w:textAlignment w:val="auto"/>
              <w:rPr>
                <w:rFonts w:asciiTheme="majorHAnsi" w:hAnsiTheme="majorHAnsi"/>
                <w:szCs w:val="24"/>
                <w:lang w:val="en-CA" w:eastAsia="en-GB"/>
              </w:rPr>
            </w:pPr>
            <w:r w:rsidRPr="002B20B9">
              <w:rPr>
                <w:rFonts w:asciiTheme="majorHAnsi" w:hAnsiTheme="majorHAnsi"/>
                <w:szCs w:val="24"/>
                <w:lang w:val="en-CA" w:eastAsia="en-GB"/>
              </w:rPr>
              <w:t>To undertake the professional leadership and management role for employed medical staff in respect of:</w:t>
            </w:r>
          </w:p>
          <w:p w14:paraId="30BF29B6" w14:textId="77777777" w:rsidR="002B20B9" w:rsidRPr="002B20B9" w:rsidRDefault="002B20B9" w:rsidP="002B20B9">
            <w:pPr>
              <w:pStyle w:val="BodyText"/>
              <w:numPr>
                <w:ilvl w:val="1"/>
                <w:numId w:val="7"/>
              </w:numPr>
              <w:overflowPunct/>
              <w:autoSpaceDE/>
              <w:autoSpaceDN/>
              <w:adjustRightInd/>
              <w:spacing w:after="140"/>
              <w:jc w:val="left"/>
              <w:textAlignment w:val="auto"/>
              <w:rPr>
                <w:rFonts w:asciiTheme="majorHAnsi" w:hAnsiTheme="majorHAnsi"/>
                <w:szCs w:val="24"/>
                <w:lang w:val="en-CA" w:eastAsia="en-GB"/>
              </w:rPr>
            </w:pPr>
            <w:r w:rsidRPr="002B20B9">
              <w:rPr>
                <w:rFonts w:asciiTheme="majorHAnsi" w:hAnsiTheme="majorHAnsi"/>
                <w:szCs w:val="24"/>
                <w:lang w:val="en-CA" w:eastAsia="en-GB"/>
              </w:rPr>
              <w:t>Clinical effectiveness</w:t>
            </w:r>
          </w:p>
          <w:p w14:paraId="30B00688" w14:textId="77777777" w:rsidR="002B20B9" w:rsidRPr="002B20B9" w:rsidRDefault="002B20B9" w:rsidP="002B20B9">
            <w:pPr>
              <w:pStyle w:val="BodyText"/>
              <w:numPr>
                <w:ilvl w:val="1"/>
                <w:numId w:val="7"/>
              </w:numPr>
              <w:overflowPunct/>
              <w:autoSpaceDE/>
              <w:autoSpaceDN/>
              <w:adjustRightInd/>
              <w:spacing w:after="140"/>
              <w:jc w:val="left"/>
              <w:textAlignment w:val="auto"/>
              <w:rPr>
                <w:rFonts w:asciiTheme="majorHAnsi" w:hAnsiTheme="majorHAnsi"/>
                <w:szCs w:val="24"/>
                <w:lang w:val="en-CA" w:eastAsia="en-GB"/>
              </w:rPr>
            </w:pPr>
            <w:r w:rsidRPr="002B20B9">
              <w:rPr>
                <w:rFonts w:asciiTheme="majorHAnsi" w:hAnsiTheme="majorHAnsi"/>
                <w:szCs w:val="24"/>
                <w:lang w:val="en-CA" w:eastAsia="en-GB"/>
              </w:rPr>
              <w:t>Undergraduate and post graduate education</w:t>
            </w:r>
          </w:p>
          <w:p w14:paraId="6BF759F5" w14:textId="77777777" w:rsidR="002B20B9" w:rsidRPr="002B20B9" w:rsidRDefault="002B20B9" w:rsidP="002B20B9">
            <w:pPr>
              <w:pStyle w:val="BodyText"/>
              <w:numPr>
                <w:ilvl w:val="1"/>
                <w:numId w:val="7"/>
              </w:numPr>
              <w:overflowPunct/>
              <w:autoSpaceDE/>
              <w:autoSpaceDN/>
              <w:adjustRightInd/>
              <w:spacing w:after="140"/>
              <w:jc w:val="left"/>
              <w:textAlignment w:val="auto"/>
              <w:rPr>
                <w:rFonts w:asciiTheme="majorHAnsi" w:hAnsiTheme="majorHAnsi"/>
                <w:szCs w:val="24"/>
                <w:lang w:val="en-CA" w:eastAsia="en-GB"/>
              </w:rPr>
            </w:pPr>
            <w:r w:rsidRPr="002B20B9">
              <w:rPr>
                <w:rFonts w:asciiTheme="majorHAnsi" w:hAnsiTheme="majorHAnsi"/>
                <w:szCs w:val="24"/>
                <w:lang w:val="en-CA" w:eastAsia="en-GB"/>
              </w:rPr>
              <w:t xml:space="preserve">Clinical professional development, lifelong </w:t>
            </w:r>
            <w:proofErr w:type="gramStart"/>
            <w:r w:rsidRPr="002B20B9">
              <w:rPr>
                <w:rFonts w:asciiTheme="majorHAnsi" w:hAnsiTheme="majorHAnsi"/>
                <w:szCs w:val="24"/>
                <w:lang w:val="en-CA" w:eastAsia="en-GB"/>
              </w:rPr>
              <w:t>learning</w:t>
            </w:r>
            <w:proofErr w:type="gramEnd"/>
            <w:r w:rsidRPr="002B20B9">
              <w:rPr>
                <w:rFonts w:asciiTheme="majorHAnsi" w:hAnsiTheme="majorHAnsi"/>
                <w:szCs w:val="24"/>
                <w:lang w:val="en-CA" w:eastAsia="en-GB"/>
              </w:rPr>
              <w:t xml:space="preserve"> and appraisal</w:t>
            </w:r>
          </w:p>
          <w:p w14:paraId="0B4301F2" w14:textId="77777777" w:rsidR="002B20B9" w:rsidRPr="002B20B9" w:rsidRDefault="002B20B9" w:rsidP="002B20B9">
            <w:pPr>
              <w:pStyle w:val="BodyText"/>
              <w:numPr>
                <w:ilvl w:val="1"/>
                <w:numId w:val="7"/>
              </w:numPr>
              <w:overflowPunct/>
              <w:autoSpaceDE/>
              <w:autoSpaceDN/>
              <w:adjustRightInd/>
              <w:spacing w:after="140"/>
              <w:jc w:val="left"/>
              <w:textAlignment w:val="auto"/>
              <w:rPr>
                <w:rFonts w:asciiTheme="majorHAnsi" w:hAnsiTheme="majorHAnsi"/>
                <w:szCs w:val="24"/>
                <w:lang w:val="en-CA" w:eastAsia="en-GB"/>
              </w:rPr>
            </w:pPr>
            <w:r w:rsidRPr="002B20B9">
              <w:rPr>
                <w:rFonts w:asciiTheme="majorHAnsi" w:hAnsiTheme="majorHAnsi"/>
                <w:szCs w:val="24"/>
                <w:lang w:val="en-CA" w:eastAsia="en-GB"/>
              </w:rPr>
              <w:t>Clinical supervision</w:t>
            </w:r>
          </w:p>
          <w:p w14:paraId="24AE50CC" w14:textId="77777777" w:rsidR="002B20B9" w:rsidRPr="002B20B9" w:rsidRDefault="002B20B9" w:rsidP="002B20B9">
            <w:pPr>
              <w:pStyle w:val="BodyText"/>
              <w:numPr>
                <w:ilvl w:val="1"/>
                <w:numId w:val="7"/>
              </w:numPr>
              <w:overflowPunct/>
              <w:autoSpaceDE/>
              <w:autoSpaceDN/>
              <w:adjustRightInd/>
              <w:spacing w:after="140"/>
              <w:jc w:val="left"/>
              <w:textAlignment w:val="auto"/>
              <w:rPr>
                <w:rFonts w:asciiTheme="majorHAnsi" w:hAnsiTheme="majorHAnsi"/>
                <w:szCs w:val="24"/>
                <w:lang w:val="en-CA" w:eastAsia="en-GB"/>
              </w:rPr>
            </w:pPr>
            <w:r w:rsidRPr="002B20B9">
              <w:rPr>
                <w:rFonts w:asciiTheme="majorHAnsi" w:hAnsiTheme="majorHAnsi"/>
                <w:szCs w:val="24"/>
                <w:lang w:val="en-CA" w:eastAsia="en-GB"/>
              </w:rPr>
              <w:t>Review of job plan</w:t>
            </w:r>
          </w:p>
          <w:p w14:paraId="4E5E5835" w14:textId="77777777" w:rsidR="002B20B9" w:rsidRPr="002B20B9" w:rsidRDefault="002B20B9" w:rsidP="002B20B9">
            <w:pPr>
              <w:pStyle w:val="BodyText"/>
              <w:numPr>
                <w:ilvl w:val="1"/>
                <w:numId w:val="7"/>
              </w:numPr>
              <w:overflowPunct/>
              <w:autoSpaceDE/>
              <w:autoSpaceDN/>
              <w:adjustRightInd/>
              <w:spacing w:after="140"/>
              <w:jc w:val="left"/>
              <w:textAlignment w:val="auto"/>
              <w:rPr>
                <w:rFonts w:asciiTheme="majorHAnsi" w:hAnsiTheme="majorHAnsi"/>
                <w:szCs w:val="24"/>
                <w:lang w:val="en-CA" w:eastAsia="en-GB"/>
              </w:rPr>
            </w:pPr>
            <w:r w:rsidRPr="002B20B9">
              <w:rPr>
                <w:rFonts w:asciiTheme="majorHAnsi" w:hAnsiTheme="majorHAnsi"/>
                <w:szCs w:val="24"/>
                <w:lang w:val="en-CA" w:eastAsia="en-GB"/>
              </w:rPr>
              <w:t>Professional and personal conduct and competence</w:t>
            </w:r>
          </w:p>
          <w:p w14:paraId="146AC8A4" w14:textId="77777777" w:rsidR="002B20B9" w:rsidRPr="002B20B9" w:rsidRDefault="002B20B9" w:rsidP="002B20B9">
            <w:pPr>
              <w:pStyle w:val="BodyText"/>
              <w:numPr>
                <w:ilvl w:val="1"/>
                <w:numId w:val="7"/>
              </w:numPr>
              <w:overflowPunct/>
              <w:autoSpaceDE/>
              <w:autoSpaceDN/>
              <w:adjustRightInd/>
              <w:spacing w:after="140"/>
              <w:jc w:val="left"/>
              <w:textAlignment w:val="auto"/>
              <w:rPr>
                <w:rFonts w:asciiTheme="majorHAnsi" w:hAnsiTheme="majorHAnsi"/>
                <w:szCs w:val="24"/>
                <w:lang w:val="en-CA" w:eastAsia="en-GB"/>
              </w:rPr>
            </w:pPr>
            <w:r w:rsidRPr="002B20B9">
              <w:rPr>
                <w:rFonts w:asciiTheme="majorHAnsi" w:hAnsiTheme="majorHAnsi"/>
                <w:szCs w:val="24"/>
                <w:lang w:val="en-CA" w:eastAsia="en-GB"/>
              </w:rPr>
              <w:t>Medical workforce planning</w:t>
            </w:r>
          </w:p>
          <w:p w14:paraId="5F9FF7D2" w14:textId="77777777" w:rsidR="002B20B9" w:rsidRPr="002B20B9" w:rsidRDefault="002B20B9" w:rsidP="002B20B9">
            <w:pPr>
              <w:pStyle w:val="BodyText"/>
              <w:numPr>
                <w:ilvl w:val="0"/>
                <w:numId w:val="7"/>
              </w:numPr>
              <w:overflowPunct/>
              <w:autoSpaceDE/>
              <w:autoSpaceDN/>
              <w:adjustRightInd/>
              <w:spacing w:after="140"/>
              <w:ind w:left="284" w:hanging="284"/>
              <w:jc w:val="left"/>
              <w:textAlignment w:val="auto"/>
              <w:rPr>
                <w:rFonts w:asciiTheme="majorHAnsi" w:hAnsiTheme="majorHAnsi"/>
                <w:szCs w:val="24"/>
                <w:lang w:val="en-CA" w:eastAsia="en-GB"/>
              </w:rPr>
            </w:pPr>
            <w:r w:rsidRPr="002B20B9">
              <w:rPr>
                <w:rFonts w:asciiTheme="majorHAnsi" w:hAnsiTheme="majorHAnsi"/>
                <w:szCs w:val="24"/>
                <w:lang w:val="en-CA" w:eastAsia="en-GB"/>
              </w:rPr>
              <w:t>To be responsible for an annual cycle of appraisal and job plan reviews for dentists and doctors ensuring that personal development needs and the resources to attain these are reflected in individual objective as set at job plan review</w:t>
            </w:r>
          </w:p>
          <w:p w14:paraId="16F30EA1" w14:textId="77777777" w:rsidR="002B20B9" w:rsidRPr="002B20B9" w:rsidRDefault="002B20B9" w:rsidP="002B20B9">
            <w:pPr>
              <w:pStyle w:val="BodyText"/>
              <w:numPr>
                <w:ilvl w:val="0"/>
                <w:numId w:val="7"/>
              </w:numPr>
              <w:overflowPunct/>
              <w:autoSpaceDE/>
              <w:autoSpaceDN/>
              <w:adjustRightInd/>
              <w:spacing w:after="140"/>
              <w:ind w:left="284" w:hanging="284"/>
              <w:jc w:val="left"/>
              <w:textAlignment w:val="auto"/>
              <w:rPr>
                <w:rFonts w:asciiTheme="majorHAnsi" w:hAnsiTheme="majorHAnsi"/>
                <w:szCs w:val="24"/>
                <w:lang w:val="en-CA" w:eastAsia="en-GB"/>
              </w:rPr>
            </w:pPr>
            <w:r w:rsidRPr="002B20B9">
              <w:rPr>
                <w:rFonts w:asciiTheme="majorHAnsi" w:hAnsiTheme="majorHAnsi"/>
                <w:szCs w:val="24"/>
                <w:lang w:val="en-CA" w:eastAsia="en-GB"/>
              </w:rPr>
              <w:t>To ensure effective systems to support medical revalidation are in place including strengthened appraisal and to produce an annual report for the Board on revalidation</w:t>
            </w:r>
          </w:p>
          <w:p w14:paraId="0584FA14" w14:textId="77777777" w:rsidR="002B20B9" w:rsidRPr="002B20B9" w:rsidRDefault="002B20B9" w:rsidP="002B20B9">
            <w:pPr>
              <w:pStyle w:val="BodyText"/>
              <w:numPr>
                <w:ilvl w:val="0"/>
                <w:numId w:val="7"/>
              </w:numPr>
              <w:overflowPunct/>
              <w:autoSpaceDE/>
              <w:autoSpaceDN/>
              <w:adjustRightInd/>
              <w:spacing w:after="140"/>
              <w:ind w:left="284" w:hanging="284"/>
              <w:jc w:val="left"/>
              <w:textAlignment w:val="auto"/>
              <w:rPr>
                <w:rFonts w:asciiTheme="majorHAnsi" w:hAnsiTheme="majorHAnsi"/>
                <w:szCs w:val="24"/>
                <w:lang w:val="en-CA" w:eastAsia="en-GB"/>
              </w:rPr>
            </w:pPr>
            <w:r w:rsidRPr="002B20B9">
              <w:rPr>
                <w:rFonts w:asciiTheme="majorHAnsi" w:hAnsiTheme="majorHAnsi"/>
                <w:szCs w:val="24"/>
                <w:lang w:val="en-CA" w:eastAsia="en-GB"/>
              </w:rPr>
              <w:t xml:space="preserve">Deputise for the chair of the SIRI committee as required </w:t>
            </w:r>
          </w:p>
          <w:p w14:paraId="597A7E99" w14:textId="77777777" w:rsidR="002B20B9" w:rsidRPr="002B20B9" w:rsidRDefault="002B20B9" w:rsidP="002B20B9">
            <w:pPr>
              <w:pStyle w:val="BodyText"/>
              <w:numPr>
                <w:ilvl w:val="0"/>
                <w:numId w:val="7"/>
              </w:numPr>
              <w:overflowPunct/>
              <w:autoSpaceDE/>
              <w:autoSpaceDN/>
              <w:adjustRightInd/>
              <w:spacing w:after="140"/>
              <w:ind w:left="284" w:hanging="284"/>
              <w:jc w:val="left"/>
              <w:textAlignment w:val="auto"/>
              <w:rPr>
                <w:rFonts w:asciiTheme="majorHAnsi" w:hAnsiTheme="majorHAnsi"/>
                <w:szCs w:val="24"/>
                <w:lang w:val="en-CA" w:eastAsia="en-GB"/>
              </w:rPr>
            </w:pPr>
            <w:r w:rsidRPr="002B20B9">
              <w:rPr>
                <w:rFonts w:asciiTheme="majorHAnsi" w:hAnsiTheme="majorHAnsi"/>
                <w:szCs w:val="24"/>
                <w:lang w:val="en-CA" w:eastAsia="en-GB"/>
              </w:rPr>
              <w:t>To meet regularly with Clinical Directors, Service lead clinicians providing strategic leadership and line management support where appropriate</w:t>
            </w:r>
          </w:p>
          <w:p w14:paraId="4B57894D" w14:textId="77777777" w:rsidR="002B20B9" w:rsidRPr="002B20B9" w:rsidRDefault="002B20B9" w:rsidP="00E30DF1">
            <w:pPr>
              <w:pStyle w:val="Heading2"/>
              <w:spacing w:before="0"/>
              <w:outlineLvl w:val="1"/>
              <w:rPr>
                <w:rFonts w:asciiTheme="majorHAnsi" w:eastAsia="Calibri" w:hAnsiTheme="majorHAnsi"/>
                <w:b w:val="0"/>
                <w:bCs w:val="0"/>
                <w:sz w:val="22"/>
                <w:szCs w:val="24"/>
              </w:rPr>
            </w:pPr>
            <w:r w:rsidRPr="002B20B9">
              <w:rPr>
                <w:rFonts w:asciiTheme="majorHAnsi" w:eastAsia="Calibri" w:hAnsiTheme="majorHAnsi"/>
                <w:sz w:val="22"/>
                <w:szCs w:val="24"/>
              </w:rPr>
              <w:t>Other</w:t>
            </w:r>
          </w:p>
          <w:p w14:paraId="783B2104" w14:textId="77777777" w:rsidR="002B20B9" w:rsidRPr="002B20B9" w:rsidRDefault="002B20B9" w:rsidP="002B20B9">
            <w:pPr>
              <w:pStyle w:val="BodyText"/>
              <w:numPr>
                <w:ilvl w:val="0"/>
                <w:numId w:val="7"/>
              </w:numPr>
              <w:overflowPunct/>
              <w:autoSpaceDE/>
              <w:autoSpaceDN/>
              <w:adjustRightInd/>
              <w:spacing w:after="140"/>
              <w:ind w:left="284" w:hanging="284"/>
              <w:jc w:val="left"/>
              <w:textAlignment w:val="auto"/>
              <w:rPr>
                <w:rFonts w:asciiTheme="majorHAnsi" w:hAnsiTheme="majorHAnsi"/>
                <w:szCs w:val="24"/>
                <w:lang w:val="en-CA" w:eastAsia="en-GB"/>
              </w:rPr>
            </w:pPr>
            <w:r w:rsidRPr="002B20B9">
              <w:rPr>
                <w:rFonts w:asciiTheme="majorHAnsi" w:hAnsiTheme="majorHAnsi"/>
                <w:szCs w:val="24"/>
                <w:lang w:val="en-CA" w:eastAsia="en-GB"/>
              </w:rPr>
              <w:t xml:space="preserve">Provide such other services or duties as the Board and/or Chief Executive may determine and agree with you from time to time. </w:t>
            </w:r>
          </w:p>
          <w:p w14:paraId="0F6E92B0" w14:textId="77777777" w:rsidR="002B20B9" w:rsidRPr="002B20B9" w:rsidRDefault="002B20B9" w:rsidP="002B20B9">
            <w:pPr>
              <w:pStyle w:val="BodyText"/>
              <w:numPr>
                <w:ilvl w:val="0"/>
                <w:numId w:val="7"/>
              </w:numPr>
              <w:overflowPunct/>
              <w:autoSpaceDE/>
              <w:autoSpaceDN/>
              <w:adjustRightInd/>
              <w:spacing w:after="140"/>
              <w:ind w:left="284" w:hanging="284"/>
              <w:jc w:val="left"/>
              <w:textAlignment w:val="auto"/>
              <w:rPr>
                <w:rFonts w:asciiTheme="majorHAnsi" w:hAnsiTheme="majorHAnsi"/>
                <w:szCs w:val="24"/>
                <w:lang w:val="en-CA" w:eastAsia="en-GB"/>
              </w:rPr>
            </w:pPr>
            <w:r w:rsidRPr="002B20B9">
              <w:rPr>
                <w:rFonts w:asciiTheme="majorHAnsi" w:hAnsiTheme="majorHAnsi"/>
                <w:szCs w:val="24"/>
                <w:lang w:val="en-CA" w:eastAsia="en-GB"/>
              </w:rPr>
              <w:lastRenderedPageBreak/>
              <w:t>Take part in the Trust’s director on-call rota and provide support/advice to line management as required.</w:t>
            </w:r>
          </w:p>
          <w:p w14:paraId="1FFE23B6" w14:textId="77777777" w:rsidR="002B20B9" w:rsidRPr="002B20B9" w:rsidRDefault="002B20B9" w:rsidP="002B20B9">
            <w:pPr>
              <w:pStyle w:val="BodyText"/>
              <w:numPr>
                <w:ilvl w:val="0"/>
                <w:numId w:val="7"/>
              </w:numPr>
              <w:overflowPunct/>
              <w:autoSpaceDE/>
              <w:autoSpaceDN/>
              <w:adjustRightInd/>
              <w:spacing w:after="140"/>
              <w:ind w:left="284" w:hanging="284"/>
              <w:jc w:val="left"/>
              <w:textAlignment w:val="auto"/>
              <w:rPr>
                <w:rFonts w:asciiTheme="majorHAnsi" w:hAnsiTheme="majorHAnsi"/>
                <w:szCs w:val="24"/>
                <w:lang w:val="en-CA" w:eastAsia="en-GB"/>
              </w:rPr>
            </w:pPr>
            <w:r w:rsidRPr="002B20B9">
              <w:rPr>
                <w:rFonts w:asciiTheme="majorHAnsi" w:hAnsiTheme="majorHAnsi"/>
                <w:szCs w:val="24"/>
                <w:lang w:val="en-CA" w:eastAsia="en-GB"/>
              </w:rPr>
              <w:t>Support and promote a positive organisational culture for the NHS Trust and reflect this in own behaviour and decision making.</w:t>
            </w:r>
          </w:p>
          <w:p w14:paraId="73ACB250" w14:textId="77777777" w:rsidR="002B20B9" w:rsidRPr="002B20B9" w:rsidRDefault="002B20B9" w:rsidP="002B20B9">
            <w:pPr>
              <w:pStyle w:val="BodyText"/>
              <w:numPr>
                <w:ilvl w:val="0"/>
                <w:numId w:val="7"/>
              </w:numPr>
              <w:overflowPunct/>
              <w:autoSpaceDE/>
              <w:autoSpaceDN/>
              <w:adjustRightInd/>
              <w:spacing w:after="140"/>
              <w:ind w:left="284" w:hanging="284"/>
              <w:jc w:val="left"/>
              <w:textAlignment w:val="auto"/>
              <w:rPr>
                <w:rFonts w:asciiTheme="majorHAnsi" w:hAnsiTheme="majorHAnsi"/>
                <w:szCs w:val="24"/>
                <w:lang w:val="en-CA" w:eastAsia="en-GB"/>
              </w:rPr>
            </w:pPr>
            <w:r w:rsidRPr="002B20B9">
              <w:rPr>
                <w:rFonts w:asciiTheme="majorHAnsi" w:hAnsiTheme="majorHAnsi"/>
                <w:szCs w:val="24"/>
                <w:lang w:val="en-CA" w:eastAsia="en-GB"/>
              </w:rPr>
              <w:t>To develop, manage and foster an effective network of relationships with health and social care colleagues to build a strong culture of partnership working.</w:t>
            </w:r>
          </w:p>
          <w:p w14:paraId="4341A5EB" w14:textId="77777777" w:rsidR="002B20B9" w:rsidRPr="002B20B9" w:rsidRDefault="002B20B9" w:rsidP="00E30DF1">
            <w:pPr>
              <w:rPr>
                <w:rFonts w:asciiTheme="majorHAnsi" w:hAnsiTheme="majorHAnsi" w:cs="Arial"/>
                <w:b/>
              </w:rPr>
            </w:pPr>
            <w:r w:rsidRPr="002B20B9">
              <w:rPr>
                <w:rFonts w:asciiTheme="majorHAnsi" w:hAnsiTheme="majorHAnsi" w:cs="Arial"/>
                <w:b/>
              </w:rPr>
              <w:t>GENERAL RESPONSIBILITIES (ALL DIRECTORS)</w:t>
            </w:r>
          </w:p>
          <w:p w14:paraId="4886EFC7" w14:textId="77777777" w:rsidR="002B20B9" w:rsidRPr="002B20B9" w:rsidRDefault="002B20B9" w:rsidP="002B20B9">
            <w:pPr>
              <w:numPr>
                <w:ilvl w:val="0"/>
                <w:numId w:val="4"/>
              </w:numPr>
              <w:rPr>
                <w:rFonts w:asciiTheme="majorHAnsi" w:hAnsiTheme="majorHAnsi" w:cs="Arial"/>
              </w:rPr>
            </w:pPr>
            <w:r w:rsidRPr="002B20B9">
              <w:rPr>
                <w:rFonts w:asciiTheme="majorHAnsi" w:hAnsiTheme="majorHAnsi" w:cs="Arial"/>
              </w:rPr>
              <w:t xml:space="preserve">(The post holder is not expected to take part in the Trust’s director on-call rota whilst participating in a Clinical On-Call rota) </w:t>
            </w:r>
          </w:p>
          <w:p w14:paraId="7BA9831A" w14:textId="77777777" w:rsidR="002B20B9" w:rsidRPr="002B20B9" w:rsidRDefault="002B20B9" w:rsidP="00E30DF1">
            <w:pPr>
              <w:rPr>
                <w:rFonts w:asciiTheme="majorHAnsi" w:hAnsiTheme="majorHAnsi" w:cstheme="minorHAnsi"/>
                <w:b/>
                <w:bCs/>
                <w:color w:val="7F99A7" w:themeColor="text2" w:themeTint="99"/>
                <w:highlight w:val="blue"/>
              </w:rPr>
            </w:pPr>
          </w:p>
          <w:p w14:paraId="3117662C" w14:textId="77777777" w:rsidR="002B20B9" w:rsidRPr="002B20B9" w:rsidRDefault="002B20B9" w:rsidP="00E30DF1">
            <w:pPr>
              <w:rPr>
                <w:rFonts w:asciiTheme="majorHAnsi" w:hAnsiTheme="majorHAnsi" w:cstheme="minorHAnsi"/>
                <w:b/>
                <w:bCs/>
                <w:color w:val="7F99A7" w:themeColor="text2" w:themeTint="99"/>
                <w:highlight w:val="blue"/>
              </w:rPr>
            </w:pPr>
          </w:p>
          <w:p w14:paraId="69B764D9" w14:textId="77777777" w:rsidR="002B20B9" w:rsidRPr="002B20B9" w:rsidRDefault="002B20B9" w:rsidP="00E30DF1">
            <w:pPr>
              <w:rPr>
                <w:rFonts w:asciiTheme="majorHAnsi" w:hAnsiTheme="majorHAnsi" w:cstheme="minorHAnsi"/>
                <w:b/>
                <w:bCs/>
                <w:color w:val="7F99A7" w:themeColor="text2" w:themeTint="99"/>
                <w:highlight w:val="blue"/>
              </w:rPr>
            </w:pPr>
          </w:p>
        </w:tc>
      </w:tr>
      <w:tr w:rsidR="002B20B9" w:rsidRPr="002B20B9" w14:paraId="5E37C9B9" w14:textId="77777777" w:rsidTr="00845A6B">
        <w:trPr>
          <w:trHeight w:val="354"/>
        </w:trPr>
        <w:tc>
          <w:tcPr>
            <w:tcW w:w="9918" w:type="dxa"/>
            <w:gridSpan w:val="4"/>
          </w:tcPr>
          <w:p w14:paraId="3AAEC7E7" w14:textId="77777777" w:rsidR="002B20B9" w:rsidRPr="002B20B9" w:rsidRDefault="002B20B9" w:rsidP="00E30DF1">
            <w:pPr>
              <w:jc w:val="both"/>
              <w:rPr>
                <w:rFonts w:asciiTheme="majorHAnsi" w:hAnsiTheme="majorHAnsi" w:cs="Frutiger LT 45 Light"/>
                <w:b/>
                <w:bCs/>
              </w:rPr>
            </w:pPr>
            <w:bookmarkStart w:id="0" w:name="_Hlk64288817"/>
            <w:r w:rsidRPr="002B20B9">
              <w:rPr>
                <w:rFonts w:asciiTheme="majorHAnsi" w:hAnsiTheme="majorHAnsi" w:cs="Frutiger LT 45 Light"/>
                <w:b/>
                <w:bCs/>
              </w:rPr>
              <w:lastRenderedPageBreak/>
              <w:t>Management and Leadership (where appropriate)</w:t>
            </w:r>
          </w:p>
        </w:tc>
      </w:tr>
      <w:bookmarkEnd w:id="0"/>
      <w:tr w:rsidR="002B20B9" w:rsidRPr="002B20B9" w14:paraId="49897FB6" w14:textId="77777777" w:rsidTr="00845A6B">
        <w:tc>
          <w:tcPr>
            <w:tcW w:w="9918" w:type="dxa"/>
            <w:gridSpan w:val="4"/>
          </w:tcPr>
          <w:p w14:paraId="1D42B220" w14:textId="77777777" w:rsidR="002B20B9" w:rsidRPr="002B20B9" w:rsidRDefault="002B20B9" w:rsidP="00E30DF1">
            <w:pPr>
              <w:rPr>
                <w:rFonts w:asciiTheme="majorHAnsi" w:hAnsiTheme="majorHAnsi" w:cs="Arial"/>
              </w:rPr>
            </w:pPr>
            <w:r w:rsidRPr="002B20B9">
              <w:rPr>
                <w:rFonts w:asciiTheme="majorHAnsi" w:hAnsiTheme="majorHAnsi" w:cs="Arial"/>
              </w:rPr>
              <w:t>Responsibility for ensuring that:</w:t>
            </w:r>
          </w:p>
          <w:p w14:paraId="22B82907" w14:textId="77777777" w:rsidR="002B20B9" w:rsidRPr="002B20B9" w:rsidRDefault="002B20B9" w:rsidP="002B20B9">
            <w:pPr>
              <w:numPr>
                <w:ilvl w:val="0"/>
                <w:numId w:val="5"/>
              </w:numPr>
              <w:rPr>
                <w:rFonts w:asciiTheme="majorHAnsi" w:hAnsiTheme="majorHAnsi" w:cs="Arial"/>
              </w:rPr>
            </w:pPr>
            <w:r w:rsidRPr="002B20B9">
              <w:rPr>
                <w:rFonts w:asciiTheme="majorHAnsi" w:hAnsiTheme="majorHAnsi" w:cs="Arial"/>
              </w:rPr>
              <w:t>Staff are managed and standards of work are maintained and that Trust policies for the management of staff performance are adhered to.</w:t>
            </w:r>
          </w:p>
          <w:p w14:paraId="0E0ABC40" w14:textId="77777777" w:rsidR="002B20B9" w:rsidRPr="002B20B9" w:rsidRDefault="002B20B9" w:rsidP="002B20B9">
            <w:pPr>
              <w:numPr>
                <w:ilvl w:val="0"/>
                <w:numId w:val="5"/>
              </w:numPr>
              <w:rPr>
                <w:rFonts w:asciiTheme="majorHAnsi" w:hAnsiTheme="majorHAnsi" w:cs="Arial"/>
              </w:rPr>
            </w:pPr>
            <w:r w:rsidRPr="002B20B9">
              <w:rPr>
                <w:rFonts w:asciiTheme="majorHAnsi" w:hAnsiTheme="majorHAnsi" w:cs="Arial"/>
              </w:rPr>
              <w:t>Appraisals of staff directly managed are undertaken and that the appraisal process is maintained throughout the team.</w:t>
            </w:r>
          </w:p>
          <w:p w14:paraId="4CE49A66" w14:textId="77777777" w:rsidR="002B20B9" w:rsidRPr="002B20B9" w:rsidRDefault="002B20B9" w:rsidP="002B20B9">
            <w:pPr>
              <w:numPr>
                <w:ilvl w:val="0"/>
                <w:numId w:val="5"/>
              </w:numPr>
              <w:rPr>
                <w:rFonts w:asciiTheme="majorHAnsi" w:hAnsiTheme="majorHAnsi" w:cs="Arial"/>
              </w:rPr>
            </w:pPr>
            <w:r w:rsidRPr="002B20B9">
              <w:rPr>
                <w:rFonts w:asciiTheme="majorHAnsi" w:hAnsiTheme="majorHAnsi" w:cs="Arial"/>
              </w:rPr>
              <w:t>Staff receive appropriate health and safety and other mandatory statutory training as prescribed and that relevant records are maintained.</w:t>
            </w:r>
          </w:p>
          <w:p w14:paraId="790408E7" w14:textId="77777777" w:rsidR="002B20B9" w:rsidRPr="002B20B9" w:rsidRDefault="002B20B9" w:rsidP="002B20B9">
            <w:pPr>
              <w:numPr>
                <w:ilvl w:val="0"/>
                <w:numId w:val="5"/>
              </w:numPr>
              <w:rPr>
                <w:rFonts w:asciiTheme="majorHAnsi" w:hAnsiTheme="majorHAnsi" w:cs="Arial"/>
              </w:rPr>
            </w:pPr>
            <w:r w:rsidRPr="002B20B9">
              <w:rPr>
                <w:rFonts w:asciiTheme="majorHAnsi" w:hAnsiTheme="majorHAnsi" w:cs="Arial"/>
              </w:rPr>
              <w:t>Other records are maintained by the team ensuring compliance with the agreed record keeping systems of the Trust.</w:t>
            </w:r>
          </w:p>
          <w:p w14:paraId="2AD67B8F" w14:textId="77777777" w:rsidR="002B20B9" w:rsidRPr="002B20B9" w:rsidRDefault="002B20B9" w:rsidP="002B20B9">
            <w:pPr>
              <w:numPr>
                <w:ilvl w:val="0"/>
                <w:numId w:val="5"/>
              </w:numPr>
              <w:rPr>
                <w:rFonts w:asciiTheme="majorHAnsi" w:hAnsiTheme="majorHAnsi" w:cs="Arial"/>
              </w:rPr>
            </w:pPr>
            <w:r w:rsidRPr="002B20B9">
              <w:rPr>
                <w:rFonts w:asciiTheme="majorHAnsi" w:hAnsiTheme="majorHAnsi" w:cs="Arial"/>
              </w:rPr>
              <w:t>Informed consent is obtained where appropriate and documented in accordance with Trust procedures.</w:t>
            </w:r>
          </w:p>
          <w:p w14:paraId="014ED753" w14:textId="77777777" w:rsidR="002B20B9" w:rsidRPr="002B20B9" w:rsidRDefault="002B20B9" w:rsidP="002B20B9">
            <w:pPr>
              <w:numPr>
                <w:ilvl w:val="0"/>
                <w:numId w:val="5"/>
              </w:numPr>
              <w:jc w:val="both"/>
              <w:rPr>
                <w:rFonts w:asciiTheme="majorHAnsi" w:hAnsiTheme="majorHAnsi" w:cs="Arial"/>
              </w:rPr>
            </w:pPr>
            <w:r w:rsidRPr="002B20B9">
              <w:rPr>
                <w:rFonts w:asciiTheme="majorHAnsi" w:hAnsiTheme="majorHAnsi" w:cs="Arial"/>
              </w:rPr>
              <w:t>New and replacement equipment is not used until it has been commissioned in accordance with Trust policy.</w:t>
            </w:r>
          </w:p>
          <w:p w14:paraId="48A72B5F" w14:textId="77777777" w:rsidR="002B20B9" w:rsidRPr="002B20B9" w:rsidRDefault="002B20B9" w:rsidP="002B20B9">
            <w:pPr>
              <w:numPr>
                <w:ilvl w:val="0"/>
                <w:numId w:val="5"/>
              </w:numPr>
              <w:rPr>
                <w:rFonts w:asciiTheme="majorHAnsi" w:hAnsiTheme="majorHAnsi" w:cs="Arial"/>
              </w:rPr>
            </w:pPr>
            <w:r w:rsidRPr="002B20B9">
              <w:rPr>
                <w:rFonts w:asciiTheme="majorHAnsi" w:hAnsiTheme="majorHAnsi" w:cs="Arial"/>
              </w:rPr>
              <w:t>Appropriate risk and other assessments are completed and documented in a timely manner in accordance with Trust Policy.</w:t>
            </w:r>
          </w:p>
          <w:p w14:paraId="5037B966" w14:textId="77777777" w:rsidR="002B20B9" w:rsidRPr="002B20B9" w:rsidRDefault="002B20B9" w:rsidP="002B20B9">
            <w:pPr>
              <w:numPr>
                <w:ilvl w:val="0"/>
                <w:numId w:val="5"/>
              </w:numPr>
              <w:rPr>
                <w:rFonts w:asciiTheme="majorHAnsi" w:hAnsiTheme="majorHAnsi" w:cs="Arial"/>
              </w:rPr>
            </w:pPr>
            <w:r w:rsidRPr="002B20B9">
              <w:rPr>
                <w:rFonts w:asciiTheme="majorHAnsi" w:hAnsiTheme="majorHAnsi" w:cs="Arial"/>
              </w:rPr>
              <w:t xml:space="preserve">Defective equipment is reported and made safe without delay in accordance </w:t>
            </w:r>
            <w:proofErr w:type="gramStart"/>
            <w:r w:rsidRPr="002B20B9">
              <w:rPr>
                <w:rFonts w:asciiTheme="majorHAnsi" w:hAnsiTheme="majorHAnsi" w:cs="Arial"/>
              </w:rPr>
              <w:t>with  Trust</w:t>
            </w:r>
            <w:proofErr w:type="gramEnd"/>
            <w:r w:rsidRPr="002B20B9">
              <w:rPr>
                <w:rFonts w:asciiTheme="majorHAnsi" w:hAnsiTheme="majorHAnsi" w:cs="Arial"/>
              </w:rPr>
              <w:t xml:space="preserve"> procedures</w:t>
            </w:r>
          </w:p>
          <w:p w14:paraId="04D053DA" w14:textId="77777777" w:rsidR="002B20B9" w:rsidRPr="002B20B9" w:rsidRDefault="002B20B9" w:rsidP="002B20B9">
            <w:pPr>
              <w:numPr>
                <w:ilvl w:val="0"/>
                <w:numId w:val="5"/>
              </w:numPr>
              <w:rPr>
                <w:rFonts w:asciiTheme="majorHAnsi" w:hAnsiTheme="majorHAnsi" w:cs="Arial"/>
              </w:rPr>
            </w:pPr>
            <w:r w:rsidRPr="002B20B9">
              <w:rPr>
                <w:rFonts w:asciiTheme="majorHAnsi" w:hAnsiTheme="majorHAnsi" w:cs="Arial"/>
              </w:rPr>
              <w:t>Equipment is maintained in accordance with Trust policy.</w:t>
            </w:r>
          </w:p>
          <w:p w14:paraId="472D84D9" w14:textId="77777777" w:rsidR="002B20B9" w:rsidRPr="002B20B9" w:rsidRDefault="002B20B9" w:rsidP="002B20B9">
            <w:pPr>
              <w:numPr>
                <w:ilvl w:val="0"/>
                <w:numId w:val="5"/>
              </w:numPr>
              <w:rPr>
                <w:rFonts w:asciiTheme="majorHAnsi" w:hAnsiTheme="majorHAnsi" w:cs="Arial"/>
              </w:rPr>
            </w:pPr>
            <w:r w:rsidRPr="002B20B9">
              <w:rPr>
                <w:rFonts w:asciiTheme="majorHAnsi" w:hAnsiTheme="majorHAnsi" w:cs="Arial"/>
              </w:rPr>
              <w:t>Infection prevention and control procedures are followed by all staff within their area of responsibility.</w:t>
            </w:r>
          </w:p>
          <w:p w14:paraId="384E4A94" w14:textId="77777777" w:rsidR="002B20B9" w:rsidRPr="002B20B9" w:rsidRDefault="002B20B9" w:rsidP="002B20B9">
            <w:pPr>
              <w:numPr>
                <w:ilvl w:val="0"/>
                <w:numId w:val="5"/>
              </w:numPr>
              <w:rPr>
                <w:rFonts w:asciiTheme="majorHAnsi" w:hAnsiTheme="majorHAnsi" w:cs="Arial"/>
              </w:rPr>
            </w:pPr>
            <w:r w:rsidRPr="002B20B9">
              <w:rPr>
                <w:rFonts w:asciiTheme="majorHAnsi" w:hAnsiTheme="majorHAnsi" w:cs="Arial"/>
              </w:rPr>
              <w:t>All staff follow Trust clinical governance requirements.</w:t>
            </w:r>
          </w:p>
          <w:p w14:paraId="2E8FF020" w14:textId="77777777" w:rsidR="002B20B9" w:rsidRPr="002B20B9" w:rsidRDefault="002B20B9" w:rsidP="002B20B9">
            <w:pPr>
              <w:numPr>
                <w:ilvl w:val="0"/>
                <w:numId w:val="5"/>
              </w:numPr>
              <w:rPr>
                <w:rFonts w:asciiTheme="majorHAnsi" w:hAnsiTheme="majorHAnsi" w:cs="Arial"/>
              </w:rPr>
            </w:pPr>
            <w:r w:rsidRPr="002B20B9">
              <w:rPr>
                <w:rFonts w:asciiTheme="majorHAnsi" w:hAnsiTheme="majorHAnsi" w:cs="Calibri"/>
              </w:rPr>
              <w:t>We aim to deliver recovery orientated care</w:t>
            </w:r>
          </w:p>
          <w:p w14:paraId="62FBC5BA" w14:textId="77777777" w:rsidR="002B20B9" w:rsidRPr="002B20B9" w:rsidRDefault="002B20B9" w:rsidP="00E30DF1">
            <w:pPr>
              <w:ind w:right="-108"/>
              <w:rPr>
                <w:rFonts w:asciiTheme="majorHAnsi" w:hAnsiTheme="majorHAnsi" w:cs="Arial"/>
              </w:rPr>
            </w:pPr>
          </w:p>
          <w:p w14:paraId="6FDD630F" w14:textId="77777777" w:rsidR="002B20B9" w:rsidRPr="002B20B9" w:rsidRDefault="002B20B9" w:rsidP="00E30DF1">
            <w:pPr>
              <w:ind w:left="317" w:hanging="317"/>
              <w:rPr>
                <w:rFonts w:asciiTheme="majorHAnsi" w:hAnsiTheme="majorHAnsi" w:cs="Arial"/>
                <w:b/>
              </w:rPr>
            </w:pPr>
            <w:r w:rsidRPr="002B20B9">
              <w:rPr>
                <w:rFonts w:asciiTheme="majorHAnsi" w:hAnsiTheme="majorHAnsi" w:cs="Arial"/>
                <w:b/>
              </w:rPr>
              <w:t>Education</w:t>
            </w:r>
          </w:p>
          <w:p w14:paraId="1B2E2545" w14:textId="77777777" w:rsidR="002B20B9" w:rsidRPr="002B20B9" w:rsidRDefault="002B20B9" w:rsidP="002B20B9">
            <w:pPr>
              <w:numPr>
                <w:ilvl w:val="0"/>
                <w:numId w:val="5"/>
              </w:numPr>
              <w:rPr>
                <w:rFonts w:asciiTheme="majorHAnsi" w:hAnsiTheme="majorHAnsi" w:cs="Arial"/>
              </w:rPr>
            </w:pPr>
            <w:r w:rsidRPr="002B20B9">
              <w:rPr>
                <w:rFonts w:asciiTheme="majorHAnsi" w:hAnsiTheme="majorHAnsi" w:cs="Arial"/>
              </w:rPr>
              <w:t>Undertake training and mentoring of staff and other groups as prescribed.</w:t>
            </w:r>
          </w:p>
          <w:p w14:paraId="5458946B" w14:textId="77777777" w:rsidR="002B20B9" w:rsidRPr="002B20B9" w:rsidRDefault="002B20B9" w:rsidP="002B20B9">
            <w:pPr>
              <w:numPr>
                <w:ilvl w:val="0"/>
                <w:numId w:val="5"/>
              </w:numPr>
              <w:rPr>
                <w:rFonts w:asciiTheme="majorHAnsi" w:hAnsiTheme="majorHAnsi" w:cs="Arial"/>
              </w:rPr>
            </w:pPr>
            <w:r w:rsidRPr="002B20B9">
              <w:rPr>
                <w:rFonts w:asciiTheme="majorHAnsi" w:hAnsiTheme="majorHAnsi" w:cs="Arial"/>
              </w:rPr>
              <w:t>To take responsibility for identifying own training and development needs, suggestions   for improvements to the service and policy changes to the line manager.</w:t>
            </w:r>
          </w:p>
          <w:p w14:paraId="6542AA3B" w14:textId="77777777" w:rsidR="002B20B9" w:rsidRPr="002B20B9" w:rsidRDefault="002B20B9" w:rsidP="002B20B9">
            <w:pPr>
              <w:numPr>
                <w:ilvl w:val="0"/>
                <w:numId w:val="5"/>
              </w:numPr>
              <w:rPr>
                <w:rFonts w:asciiTheme="majorHAnsi" w:hAnsiTheme="majorHAnsi" w:cs="Arial"/>
              </w:rPr>
            </w:pPr>
            <w:r w:rsidRPr="002B20B9">
              <w:rPr>
                <w:rFonts w:asciiTheme="majorHAnsi" w:hAnsiTheme="majorHAnsi" w:cs="Arial"/>
              </w:rPr>
              <w:t>Compliance with Trust arrangements for continuing professional development.</w:t>
            </w:r>
          </w:p>
        </w:tc>
      </w:tr>
      <w:tr w:rsidR="002B20B9" w:rsidRPr="002B20B9" w14:paraId="6DBD66AF" w14:textId="77777777" w:rsidTr="00845A6B">
        <w:trPr>
          <w:gridAfter w:val="1"/>
          <w:wAfter w:w="64" w:type="dxa"/>
        </w:trPr>
        <w:tc>
          <w:tcPr>
            <w:tcW w:w="9854" w:type="dxa"/>
            <w:gridSpan w:val="3"/>
          </w:tcPr>
          <w:p w14:paraId="3AF540A2" w14:textId="77777777" w:rsidR="002B20B9" w:rsidRPr="002B20B9" w:rsidRDefault="002B20B9" w:rsidP="00E30DF1">
            <w:pPr>
              <w:rPr>
                <w:rFonts w:asciiTheme="majorHAnsi" w:hAnsiTheme="majorHAnsi"/>
                <w:b/>
              </w:rPr>
            </w:pPr>
            <w:r w:rsidRPr="002B20B9">
              <w:rPr>
                <w:rFonts w:asciiTheme="majorHAnsi" w:hAnsiTheme="majorHAnsi"/>
                <w:b/>
              </w:rPr>
              <w:t>Limits of Authority</w:t>
            </w:r>
          </w:p>
        </w:tc>
      </w:tr>
      <w:tr w:rsidR="002B20B9" w:rsidRPr="002B20B9" w14:paraId="5F479780" w14:textId="77777777" w:rsidTr="00845A6B">
        <w:trPr>
          <w:gridAfter w:val="1"/>
          <w:wAfter w:w="64" w:type="dxa"/>
        </w:trPr>
        <w:tc>
          <w:tcPr>
            <w:tcW w:w="9854" w:type="dxa"/>
            <w:gridSpan w:val="3"/>
          </w:tcPr>
          <w:p w14:paraId="16192DA1" w14:textId="77777777" w:rsidR="002B20B9" w:rsidRPr="002B20B9" w:rsidRDefault="002B20B9" w:rsidP="002B20B9">
            <w:pPr>
              <w:numPr>
                <w:ilvl w:val="0"/>
                <w:numId w:val="6"/>
              </w:numPr>
              <w:rPr>
                <w:rFonts w:asciiTheme="majorHAnsi" w:hAnsiTheme="majorHAnsi"/>
              </w:rPr>
            </w:pPr>
            <w:r w:rsidRPr="002B20B9">
              <w:rPr>
                <w:rFonts w:asciiTheme="majorHAnsi" w:hAnsiTheme="majorHAnsi"/>
              </w:rPr>
              <w:t xml:space="preserve">May not dismiss staff under the disciplinary procedures and may not suspend them without working   in conjunction with the Human Resources team. </w:t>
            </w:r>
          </w:p>
          <w:p w14:paraId="5EF83C3F" w14:textId="77777777" w:rsidR="002B20B9" w:rsidRPr="002B20B9" w:rsidRDefault="002B20B9" w:rsidP="002B20B9">
            <w:pPr>
              <w:numPr>
                <w:ilvl w:val="0"/>
                <w:numId w:val="6"/>
              </w:numPr>
              <w:rPr>
                <w:rFonts w:asciiTheme="majorHAnsi" w:hAnsiTheme="majorHAnsi"/>
              </w:rPr>
            </w:pPr>
            <w:r w:rsidRPr="002B20B9">
              <w:rPr>
                <w:rFonts w:asciiTheme="majorHAnsi" w:hAnsiTheme="majorHAnsi"/>
              </w:rPr>
              <w:t xml:space="preserve">May not take annual leave without prior agreement of the manager.  </w:t>
            </w:r>
          </w:p>
          <w:p w14:paraId="742C3704" w14:textId="77777777" w:rsidR="002B20B9" w:rsidRPr="002B20B9" w:rsidRDefault="002B20B9" w:rsidP="002B20B9">
            <w:pPr>
              <w:numPr>
                <w:ilvl w:val="0"/>
                <w:numId w:val="6"/>
              </w:numPr>
              <w:rPr>
                <w:rFonts w:asciiTheme="majorHAnsi" w:hAnsiTheme="majorHAnsi"/>
              </w:rPr>
            </w:pPr>
            <w:r w:rsidRPr="002B20B9">
              <w:rPr>
                <w:rFonts w:asciiTheme="majorHAnsi" w:hAnsiTheme="majorHAnsi"/>
              </w:rPr>
              <w:lastRenderedPageBreak/>
              <w:t>May authorise expenditure within agreed limits as set out in the Standing Financial Instructions and Scheme of Delegation.</w:t>
            </w:r>
          </w:p>
        </w:tc>
      </w:tr>
      <w:tr w:rsidR="002B20B9" w:rsidRPr="002B20B9" w14:paraId="0D96E480" w14:textId="77777777" w:rsidTr="00845A6B">
        <w:trPr>
          <w:gridAfter w:val="1"/>
          <w:wAfter w:w="64" w:type="dxa"/>
        </w:trPr>
        <w:tc>
          <w:tcPr>
            <w:tcW w:w="9854" w:type="dxa"/>
            <w:gridSpan w:val="3"/>
          </w:tcPr>
          <w:p w14:paraId="588BFDDD" w14:textId="77777777" w:rsidR="002B20B9" w:rsidRPr="002B20B9" w:rsidRDefault="002B20B9" w:rsidP="00E30DF1">
            <w:pPr>
              <w:rPr>
                <w:rFonts w:asciiTheme="majorHAnsi" w:hAnsiTheme="majorHAnsi"/>
                <w:b/>
              </w:rPr>
            </w:pPr>
            <w:r w:rsidRPr="002B20B9">
              <w:rPr>
                <w:rFonts w:asciiTheme="majorHAnsi" w:hAnsiTheme="majorHAnsi"/>
                <w:b/>
              </w:rPr>
              <w:lastRenderedPageBreak/>
              <w:t>General Requirements</w:t>
            </w:r>
          </w:p>
        </w:tc>
      </w:tr>
      <w:tr w:rsidR="002B20B9" w:rsidRPr="002B20B9" w14:paraId="02EE62B0" w14:textId="77777777" w:rsidTr="00845A6B">
        <w:trPr>
          <w:gridAfter w:val="1"/>
          <w:wAfter w:w="64" w:type="dxa"/>
        </w:trPr>
        <w:tc>
          <w:tcPr>
            <w:tcW w:w="9854" w:type="dxa"/>
            <w:gridSpan w:val="3"/>
          </w:tcPr>
          <w:p w14:paraId="70C8B479" w14:textId="77777777" w:rsidR="002B20B9" w:rsidRPr="002B20B9" w:rsidRDefault="002B20B9" w:rsidP="00E30DF1">
            <w:pPr>
              <w:jc w:val="both"/>
              <w:rPr>
                <w:rFonts w:asciiTheme="majorHAnsi" w:hAnsiTheme="majorHAnsi"/>
              </w:rPr>
            </w:pPr>
            <w:r w:rsidRPr="002B20B9">
              <w:rPr>
                <w:rFonts w:asciiTheme="majorHAnsi" w:hAnsiTheme="majorHAnsi"/>
              </w:rPr>
              <w:t>Ensure they and where appropriate their staff:</w:t>
            </w:r>
          </w:p>
          <w:p w14:paraId="5EC08C14" w14:textId="77777777" w:rsidR="002B20B9" w:rsidRPr="002B20B9" w:rsidRDefault="002B20B9" w:rsidP="002B20B9">
            <w:pPr>
              <w:numPr>
                <w:ilvl w:val="0"/>
                <w:numId w:val="5"/>
              </w:numPr>
              <w:rPr>
                <w:rFonts w:asciiTheme="majorHAnsi" w:hAnsiTheme="majorHAnsi"/>
              </w:rPr>
            </w:pPr>
            <w:r w:rsidRPr="002B20B9">
              <w:rPr>
                <w:rFonts w:asciiTheme="majorHAnsi" w:hAnsiTheme="majorHAnsi"/>
              </w:rPr>
              <w:t xml:space="preserve">Are familiar with and </w:t>
            </w:r>
            <w:proofErr w:type="gramStart"/>
            <w:r w:rsidRPr="002B20B9">
              <w:rPr>
                <w:rFonts w:asciiTheme="majorHAnsi" w:hAnsiTheme="majorHAnsi"/>
              </w:rPr>
              <w:t>adhere to trust policies and procedures at all times</w:t>
            </w:r>
            <w:proofErr w:type="gramEnd"/>
            <w:r w:rsidRPr="002B20B9">
              <w:rPr>
                <w:rFonts w:asciiTheme="majorHAnsi" w:hAnsiTheme="majorHAnsi"/>
              </w:rPr>
              <w:t xml:space="preserve">, </w:t>
            </w:r>
          </w:p>
          <w:p w14:paraId="1BCABA81" w14:textId="77777777" w:rsidR="002B20B9" w:rsidRPr="002B20B9" w:rsidRDefault="002B20B9" w:rsidP="002B20B9">
            <w:pPr>
              <w:numPr>
                <w:ilvl w:val="0"/>
                <w:numId w:val="5"/>
              </w:numPr>
              <w:rPr>
                <w:rFonts w:asciiTheme="majorHAnsi" w:hAnsiTheme="majorHAnsi"/>
              </w:rPr>
            </w:pPr>
            <w:r w:rsidRPr="002B20B9">
              <w:rPr>
                <w:rFonts w:asciiTheme="majorHAnsi" w:hAnsiTheme="majorHAnsi"/>
              </w:rPr>
              <w:t xml:space="preserve">comply with trust standing orders, standing financial instructions, policies, </w:t>
            </w:r>
            <w:proofErr w:type="gramStart"/>
            <w:r w:rsidRPr="002B20B9">
              <w:rPr>
                <w:rFonts w:asciiTheme="majorHAnsi" w:hAnsiTheme="majorHAnsi"/>
              </w:rPr>
              <w:t>procedures</w:t>
            </w:r>
            <w:proofErr w:type="gramEnd"/>
            <w:r w:rsidRPr="002B20B9">
              <w:rPr>
                <w:rFonts w:asciiTheme="majorHAnsi" w:hAnsiTheme="majorHAnsi"/>
              </w:rPr>
              <w:t xml:space="preserve"> and guidelines, </w:t>
            </w:r>
          </w:p>
          <w:p w14:paraId="4B61952B" w14:textId="77777777" w:rsidR="002B20B9" w:rsidRPr="002B20B9" w:rsidRDefault="002B20B9" w:rsidP="002B20B9">
            <w:pPr>
              <w:numPr>
                <w:ilvl w:val="0"/>
                <w:numId w:val="5"/>
              </w:numPr>
              <w:rPr>
                <w:rFonts w:asciiTheme="majorHAnsi" w:hAnsiTheme="majorHAnsi"/>
              </w:rPr>
            </w:pPr>
            <w:r w:rsidRPr="002B20B9">
              <w:rPr>
                <w:rFonts w:asciiTheme="majorHAnsi" w:hAnsiTheme="majorHAnsi"/>
              </w:rPr>
              <w:t xml:space="preserve">follow any policies and procedures in relation to infection, </w:t>
            </w:r>
            <w:proofErr w:type="gramStart"/>
            <w:r w:rsidRPr="002B20B9">
              <w:rPr>
                <w:rFonts w:asciiTheme="majorHAnsi" w:hAnsiTheme="majorHAnsi"/>
              </w:rPr>
              <w:t>prevention</w:t>
            </w:r>
            <w:proofErr w:type="gramEnd"/>
            <w:r w:rsidRPr="002B20B9">
              <w:rPr>
                <w:rFonts w:asciiTheme="majorHAnsi" w:hAnsiTheme="majorHAnsi"/>
              </w:rPr>
              <w:t xml:space="preserve"> and control</w:t>
            </w:r>
          </w:p>
          <w:p w14:paraId="79A47633" w14:textId="77777777" w:rsidR="002B20B9" w:rsidRPr="002B20B9" w:rsidRDefault="002B20B9" w:rsidP="002B20B9">
            <w:pPr>
              <w:numPr>
                <w:ilvl w:val="0"/>
                <w:numId w:val="5"/>
              </w:numPr>
              <w:rPr>
                <w:rFonts w:asciiTheme="majorHAnsi" w:hAnsiTheme="majorHAnsi"/>
              </w:rPr>
            </w:pPr>
            <w:r w:rsidRPr="002B20B9">
              <w:rPr>
                <w:rFonts w:asciiTheme="majorHAnsi" w:hAnsiTheme="majorHAnsi"/>
              </w:rPr>
              <w:t xml:space="preserve">are aware of their responsibilities in relation to safeguarding children, and vulnerable adults, and the specific responsibilities placed on individuals who care for such clients/patients.  Adhering to any relevant safeguarding policies and acting in a way that safeguards the health, safety and well- </w:t>
            </w:r>
            <w:proofErr w:type="gramStart"/>
            <w:r w:rsidRPr="002B20B9">
              <w:rPr>
                <w:rFonts w:asciiTheme="majorHAnsi" w:hAnsiTheme="majorHAnsi"/>
              </w:rPr>
              <w:t>being of children and vulnerable adults at all times</w:t>
            </w:r>
            <w:proofErr w:type="gramEnd"/>
            <w:r w:rsidRPr="002B20B9">
              <w:rPr>
                <w:rFonts w:asciiTheme="majorHAnsi" w:hAnsiTheme="majorHAnsi"/>
              </w:rPr>
              <w:t>.</w:t>
            </w:r>
          </w:p>
          <w:p w14:paraId="35576BBA" w14:textId="77777777" w:rsidR="002B20B9" w:rsidRPr="002B20B9" w:rsidRDefault="002B20B9" w:rsidP="002B20B9">
            <w:pPr>
              <w:numPr>
                <w:ilvl w:val="0"/>
                <w:numId w:val="5"/>
              </w:numPr>
              <w:rPr>
                <w:rFonts w:asciiTheme="majorHAnsi" w:hAnsiTheme="majorHAnsi"/>
              </w:rPr>
            </w:pPr>
            <w:r w:rsidRPr="002B20B9">
              <w:rPr>
                <w:rFonts w:asciiTheme="majorHAnsi" w:hAnsiTheme="majorHAnsi"/>
              </w:rPr>
              <w:t>take all reasonable steps to manage and promote a safe and healthy working environment which is free from discrimination,</w:t>
            </w:r>
          </w:p>
          <w:p w14:paraId="75CC994E" w14:textId="77777777" w:rsidR="002B20B9" w:rsidRPr="002B20B9" w:rsidRDefault="002B20B9" w:rsidP="002B20B9">
            <w:pPr>
              <w:numPr>
                <w:ilvl w:val="0"/>
                <w:numId w:val="5"/>
              </w:numPr>
              <w:rPr>
                <w:rFonts w:asciiTheme="majorHAnsi" w:hAnsiTheme="majorHAnsi"/>
              </w:rPr>
            </w:pPr>
            <w:r w:rsidRPr="002B20B9">
              <w:rPr>
                <w:rFonts w:asciiTheme="majorHAnsi" w:hAnsiTheme="majorHAnsi"/>
              </w:rPr>
              <w:t>comply with the trust policy on confidentiality, and the Data Protection Act 1998 as amended, relating to information held manually or on computerised systems,</w:t>
            </w:r>
          </w:p>
          <w:p w14:paraId="45224444" w14:textId="77777777" w:rsidR="002B20B9" w:rsidRPr="002B20B9" w:rsidRDefault="002B20B9" w:rsidP="002B20B9">
            <w:pPr>
              <w:numPr>
                <w:ilvl w:val="0"/>
                <w:numId w:val="5"/>
              </w:numPr>
              <w:rPr>
                <w:rFonts w:asciiTheme="majorHAnsi" w:hAnsiTheme="majorHAnsi"/>
              </w:rPr>
            </w:pPr>
            <w:proofErr w:type="gramStart"/>
            <w:r w:rsidRPr="002B20B9">
              <w:rPr>
                <w:rFonts w:asciiTheme="majorHAnsi" w:hAnsiTheme="majorHAnsi"/>
              </w:rPr>
              <w:t>respect the confidentiality and privacy of clients and staff at all times</w:t>
            </w:r>
            <w:proofErr w:type="gramEnd"/>
            <w:r w:rsidRPr="002B20B9">
              <w:rPr>
                <w:rFonts w:asciiTheme="majorHAnsi" w:hAnsiTheme="majorHAnsi"/>
              </w:rPr>
              <w:t>,</w:t>
            </w:r>
          </w:p>
          <w:p w14:paraId="4EA1B327" w14:textId="77777777" w:rsidR="002B20B9" w:rsidRPr="002B20B9" w:rsidRDefault="002B20B9" w:rsidP="002B20B9">
            <w:pPr>
              <w:numPr>
                <w:ilvl w:val="0"/>
                <w:numId w:val="5"/>
              </w:numPr>
              <w:rPr>
                <w:rFonts w:asciiTheme="majorHAnsi" w:hAnsiTheme="majorHAnsi"/>
              </w:rPr>
            </w:pPr>
            <w:r w:rsidRPr="002B20B9">
              <w:rPr>
                <w:rFonts w:asciiTheme="majorHAnsi" w:hAnsiTheme="majorHAnsi"/>
              </w:rPr>
              <w:t xml:space="preserve">maintain a constant awareness of health, welfare and safety issues affecting colleagues, patients, </w:t>
            </w:r>
            <w:proofErr w:type="gramStart"/>
            <w:r w:rsidRPr="002B20B9">
              <w:rPr>
                <w:rFonts w:asciiTheme="majorHAnsi" w:hAnsiTheme="majorHAnsi"/>
              </w:rPr>
              <w:t>visitors</w:t>
            </w:r>
            <w:proofErr w:type="gramEnd"/>
            <w:r w:rsidRPr="002B20B9">
              <w:rPr>
                <w:rFonts w:asciiTheme="majorHAnsi" w:hAnsiTheme="majorHAnsi"/>
              </w:rPr>
              <w:t xml:space="preserve"> and themselves, reporting any accidents or fault in line with trust policy,</w:t>
            </w:r>
          </w:p>
          <w:p w14:paraId="2C62BFD4" w14:textId="77777777" w:rsidR="002B20B9" w:rsidRPr="002B20B9" w:rsidRDefault="002B20B9" w:rsidP="002B20B9">
            <w:pPr>
              <w:numPr>
                <w:ilvl w:val="0"/>
                <w:numId w:val="5"/>
              </w:numPr>
              <w:rPr>
                <w:rFonts w:asciiTheme="majorHAnsi" w:hAnsiTheme="majorHAnsi"/>
              </w:rPr>
            </w:pPr>
            <w:r w:rsidRPr="002B20B9">
              <w:rPr>
                <w:rFonts w:asciiTheme="majorHAnsi" w:hAnsiTheme="majorHAnsi"/>
              </w:rPr>
              <w:t xml:space="preserve">fully participate in health and safety training, </w:t>
            </w:r>
          </w:p>
          <w:p w14:paraId="6365E7A1" w14:textId="77777777" w:rsidR="002B20B9" w:rsidRPr="002B20B9" w:rsidRDefault="002B20B9" w:rsidP="002B20B9">
            <w:pPr>
              <w:numPr>
                <w:ilvl w:val="0"/>
                <w:numId w:val="5"/>
              </w:numPr>
              <w:rPr>
                <w:rFonts w:asciiTheme="majorHAnsi" w:hAnsiTheme="majorHAnsi"/>
              </w:rPr>
            </w:pPr>
            <w:r w:rsidRPr="002B20B9">
              <w:rPr>
                <w:rFonts w:asciiTheme="majorHAnsi" w:hAnsiTheme="majorHAnsi"/>
              </w:rPr>
              <w:t>participate in statutory/mandatory, personal training, development, appraisal, and attend all relevant training courses as required.</w:t>
            </w:r>
          </w:p>
          <w:p w14:paraId="5773ED7E" w14:textId="77777777" w:rsidR="002B20B9" w:rsidRPr="002B20B9" w:rsidRDefault="002B20B9" w:rsidP="002B20B9">
            <w:pPr>
              <w:numPr>
                <w:ilvl w:val="0"/>
                <w:numId w:val="5"/>
              </w:numPr>
              <w:rPr>
                <w:rFonts w:asciiTheme="majorHAnsi" w:hAnsiTheme="majorHAnsi"/>
              </w:rPr>
            </w:pPr>
            <w:r w:rsidRPr="002B20B9">
              <w:rPr>
                <w:rFonts w:asciiTheme="majorHAnsi" w:hAnsiTheme="majorHAnsi"/>
              </w:rPr>
              <w:t>Comply with the professional body code of conduct</w:t>
            </w:r>
          </w:p>
          <w:p w14:paraId="156AEB18" w14:textId="77777777" w:rsidR="002B20B9" w:rsidRPr="002B20B9" w:rsidRDefault="002B20B9" w:rsidP="002B20B9">
            <w:pPr>
              <w:numPr>
                <w:ilvl w:val="0"/>
                <w:numId w:val="5"/>
              </w:numPr>
              <w:rPr>
                <w:rFonts w:asciiTheme="majorHAnsi" w:hAnsiTheme="majorHAnsi"/>
              </w:rPr>
            </w:pPr>
            <w:r w:rsidRPr="002B20B9">
              <w:rPr>
                <w:rFonts w:asciiTheme="majorHAnsi" w:hAnsiTheme="majorHAnsi"/>
              </w:rPr>
              <w:t>Protect the environment by reducing waste and unnecessary travel whilst at work</w:t>
            </w:r>
          </w:p>
          <w:p w14:paraId="41C9B5E9" w14:textId="77777777" w:rsidR="002B20B9" w:rsidRPr="002B20B9" w:rsidRDefault="002B20B9" w:rsidP="00E30DF1">
            <w:pPr>
              <w:ind w:left="1212"/>
              <w:rPr>
                <w:rFonts w:asciiTheme="majorHAnsi" w:hAnsiTheme="majorHAnsi"/>
              </w:rPr>
            </w:pPr>
          </w:p>
          <w:p w14:paraId="72547C57" w14:textId="77777777" w:rsidR="002B20B9" w:rsidRPr="002B20B9" w:rsidRDefault="002B20B9" w:rsidP="00E30DF1">
            <w:pPr>
              <w:rPr>
                <w:rFonts w:asciiTheme="majorHAnsi" w:hAnsiTheme="majorHAnsi"/>
              </w:rPr>
            </w:pPr>
            <w:r w:rsidRPr="002B20B9">
              <w:rPr>
                <w:rFonts w:asciiTheme="majorHAnsi" w:hAnsiTheme="majorHAnsi"/>
              </w:rPr>
              <w:t xml:space="preserve">This job description seeks to outline the key duties and responsibilities of the post; it is not a definitive document and does not form part of the main statement of Terms and Conditions.  </w:t>
            </w:r>
          </w:p>
          <w:p w14:paraId="2E33077F" w14:textId="77777777" w:rsidR="002B20B9" w:rsidRPr="002B20B9" w:rsidRDefault="002B20B9" w:rsidP="00E30DF1">
            <w:pPr>
              <w:ind w:left="540" w:hanging="540"/>
              <w:rPr>
                <w:rFonts w:asciiTheme="majorHAnsi" w:hAnsiTheme="majorHAnsi"/>
              </w:rPr>
            </w:pPr>
          </w:p>
          <w:p w14:paraId="76B37092" w14:textId="77777777" w:rsidR="002B20B9" w:rsidRPr="002B20B9" w:rsidRDefault="002B20B9" w:rsidP="00E30DF1">
            <w:pPr>
              <w:rPr>
                <w:rFonts w:asciiTheme="majorHAnsi" w:hAnsiTheme="majorHAnsi"/>
              </w:rPr>
            </w:pPr>
            <w:r w:rsidRPr="002B20B9">
              <w:rPr>
                <w:rFonts w:asciiTheme="majorHAnsi" w:hAnsiTheme="majorHAnsi"/>
              </w:rPr>
              <w:t>The post holder may, with their agreement, which should not reasonably be withheld, be required to undertake other duties as required, which fall within the grading of this post, to meet the needs of this new and developing service.</w:t>
            </w:r>
          </w:p>
          <w:p w14:paraId="5CF27E48" w14:textId="77777777" w:rsidR="002B20B9" w:rsidRPr="002B20B9" w:rsidRDefault="002B20B9" w:rsidP="00E30DF1">
            <w:pPr>
              <w:rPr>
                <w:rFonts w:asciiTheme="majorHAnsi" w:hAnsiTheme="majorHAnsi"/>
              </w:rPr>
            </w:pPr>
          </w:p>
          <w:p w14:paraId="5DE38A10" w14:textId="77777777" w:rsidR="002B20B9" w:rsidRPr="002B20B9" w:rsidRDefault="002B20B9" w:rsidP="00E30DF1">
            <w:pPr>
              <w:rPr>
                <w:rFonts w:asciiTheme="majorHAnsi" w:hAnsiTheme="majorHAnsi"/>
              </w:rPr>
            </w:pPr>
            <w:r w:rsidRPr="002B20B9">
              <w:rPr>
                <w:rFonts w:asciiTheme="majorHAnsi" w:hAnsiTheme="majorHAnsi"/>
              </w:rPr>
              <w:t xml:space="preserve">Individuals who are required to hold a professional registration </w:t>
            </w:r>
            <w:proofErr w:type="gramStart"/>
            <w:r w:rsidRPr="002B20B9">
              <w:rPr>
                <w:rFonts w:asciiTheme="majorHAnsi" w:hAnsiTheme="majorHAnsi"/>
              </w:rPr>
              <w:t>in order to</w:t>
            </w:r>
            <w:proofErr w:type="gramEnd"/>
            <w:r w:rsidRPr="002B20B9">
              <w:rPr>
                <w:rFonts w:asciiTheme="majorHAnsi" w:hAnsiTheme="majorHAnsi"/>
              </w:rPr>
              <w:t xml:space="preserve"> practice must continue to be a member of their professional body throughout the lifespan of this job description.  Such individuals will be required to notify the Trust immediately if their professional body limits or changes the terms of their registration.</w:t>
            </w:r>
          </w:p>
          <w:p w14:paraId="7D3475F4" w14:textId="77777777" w:rsidR="002B20B9" w:rsidRPr="002B20B9" w:rsidRDefault="002B20B9" w:rsidP="00E30DF1">
            <w:pPr>
              <w:rPr>
                <w:rFonts w:asciiTheme="majorHAnsi" w:hAnsiTheme="majorHAnsi" w:cs="Arial"/>
              </w:rPr>
            </w:pPr>
          </w:p>
          <w:p w14:paraId="609E124A" w14:textId="77777777" w:rsidR="002B20B9" w:rsidRPr="002B20B9" w:rsidRDefault="002B20B9" w:rsidP="00E30DF1">
            <w:pPr>
              <w:rPr>
                <w:rFonts w:asciiTheme="majorHAnsi" w:hAnsiTheme="majorHAnsi" w:cs="Arial"/>
              </w:rPr>
            </w:pPr>
            <w:r w:rsidRPr="002B20B9">
              <w:rPr>
                <w:rFonts w:asciiTheme="majorHAnsi" w:hAnsiTheme="majorHAnsi" w:cs="Arial"/>
              </w:rPr>
              <w:t xml:space="preserve">This job description will be reviewed yearly as part of the annual individual performance review, to ensure that it reflects the responsibilities of the post.  No changes will be made without full consultation with the post holder.  </w:t>
            </w:r>
          </w:p>
          <w:p w14:paraId="2B309C71" w14:textId="77777777" w:rsidR="002B20B9" w:rsidRPr="002B20B9" w:rsidRDefault="002B20B9" w:rsidP="00E30DF1">
            <w:pPr>
              <w:jc w:val="both"/>
              <w:rPr>
                <w:rFonts w:asciiTheme="majorHAnsi" w:hAnsiTheme="majorHAnsi" w:cs="Frutiger LT 45 Light"/>
                <w:color w:val="000000"/>
              </w:rPr>
            </w:pPr>
          </w:p>
        </w:tc>
      </w:tr>
    </w:tbl>
    <w:p w14:paraId="0E4C9FEE" w14:textId="77777777" w:rsidR="002B20B9" w:rsidRPr="002B20B9" w:rsidRDefault="002B20B9" w:rsidP="002B20B9">
      <w:pPr>
        <w:rPr>
          <w:rFonts w:asciiTheme="majorHAnsi" w:hAnsiTheme="majorHAnsi"/>
          <w:b/>
        </w:rPr>
      </w:pPr>
    </w:p>
    <w:p w14:paraId="2CA02476" w14:textId="77777777" w:rsidR="002B20B9" w:rsidRPr="002B20B9" w:rsidRDefault="002B20B9" w:rsidP="002B20B9">
      <w:pPr>
        <w:rPr>
          <w:rFonts w:asciiTheme="majorHAnsi" w:hAnsiTheme="majorHAnsi"/>
        </w:rPr>
      </w:pPr>
    </w:p>
    <w:p w14:paraId="16A399C9" w14:textId="77777777" w:rsidR="002B20B9" w:rsidRPr="002B20B9" w:rsidRDefault="002B20B9" w:rsidP="002B20B9">
      <w:pPr>
        <w:rPr>
          <w:rFonts w:asciiTheme="majorHAnsi" w:hAnsiTheme="majorHAnsi"/>
        </w:rPr>
      </w:pPr>
    </w:p>
    <w:p w14:paraId="1D4F8279" w14:textId="77777777" w:rsidR="002B20B9" w:rsidRPr="002B20B9" w:rsidRDefault="002B20B9" w:rsidP="002B20B9">
      <w:pPr>
        <w:rPr>
          <w:rFonts w:asciiTheme="majorHAnsi" w:hAnsiTheme="majorHAnsi"/>
        </w:rPr>
      </w:pPr>
    </w:p>
    <w:p w14:paraId="1E0F754A" w14:textId="77777777" w:rsidR="002B20B9" w:rsidRPr="002B20B9" w:rsidRDefault="002B20B9" w:rsidP="002B20B9">
      <w:pPr>
        <w:rPr>
          <w:rFonts w:asciiTheme="majorHAnsi" w:hAnsiTheme="majorHAnsi"/>
        </w:rPr>
      </w:pPr>
    </w:p>
    <w:p w14:paraId="52135FAA" w14:textId="77777777" w:rsidR="002B20B9" w:rsidRPr="002B20B9" w:rsidRDefault="002B20B9" w:rsidP="002B20B9">
      <w:pPr>
        <w:spacing w:line="240" w:lineRule="auto"/>
        <w:ind w:left="-284"/>
        <w:rPr>
          <w:rFonts w:asciiTheme="majorHAnsi" w:eastAsia="Times New Roman" w:hAnsiTheme="majorHAnsi" w:cs="Times New Roman"/>
          <w:b/>
        </w:rPr>
      </w:pPr>
      <w:r w:rsidRPr="002B20B9">
        <w:rPr>
          <w:rFonts w:asciiTheme="majorHAnsi" w:eastAsia="Times New Roman" w:hAnsiTheme="majorHAnsi" w:cs="Times New Roman"/>
          <w:b/>
        </w:rPr>
        <w:lastRenderedPageBreak/>
        <w:t xml:space="preserve">    PERSON SPECIFICATION</w:t>
      </w:r>
    </w:p>
    <w:p w14:paraId="4C49D70C" w14:textId="77777777" w:rsidR="002B20B9" w:rsidRPr="002B20B9" w:rsidRDefault="002B20B9" w:rsidP="002B20B9">
      <w:pPr>
        <w:spacing w:line="240" w:lineRule="auto"/>
        <w:ind w:left="-993"/>
        <w:jc w:val="both"/>
        <w:rPr>
          <w:rFonts w:asciiTheme="majorHAnsi" w:eastAsia="Times New Roman" w:hAnsiTheme="majorHAnsi" w:cs="Times New Roman"/>
        </w:rPr>
      </w:pPr>
      <w:r w:rsidRPr="002B20B9">
        <w:rPr>
          <w:rFonts w:asciiTheme="majorHAnsi" w:eastAsia="Times New Roman" w:hAnsiTheme="majorHAnsi" w:cs="Times New Roman"/>
        </w:rPr>
        <w:t xml:space="preserve">                  Post: Chief Medical Officer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gridCol w:w="1162"/>
        <w:gridCol w:w="1134"/>
      </w:tblGrid>
      <w:tr w:rsidR="002B20B9" w:rsidRPr="002B20B9" w14:paraId="3D591CF9" w14:textId="77777777" w:rsidTr="00E30DF1">
        <w:trPr>
          <w:cantSplit/>
          <w:trHeight w:val="70"/>
          <w:tblHeader/>
        </w:trPr>
        <w:tc>
          <w:tcPr>
            <w:tcW w:w="7230" w:type="dxa"/>
            <w:tcBorders>
              <w:bottom w:val="single" w:sz="4" w:space="0" w:color="auto"/>
            </w:tcBorders>
            <w:shd w:val="clear" w:color="auto" w:fill="auto"/>
            <w:vAlign w:val="center"/>
          </w:tcPr>
          <w:p w14:paraId="47CBBC7A" w14:textId="77777777" w:rsidR="002B20B9" w:rsidRPr="002B20B9" w:rsidRDefault="002B20B9" w:rsidP="00E30DF1">
            <w:pPr>
              <w:autoSpaceDE w:val="0"/>
              <w:autoSpaceDN w:val="0"/>
              <w:adjustRightInd w:val="0"/>
              <w:spacing w:line="240" w:lineRule="auto"/>
              <w:rPr>
                <w:rFonts w:asciiTheme="majorHAnsi" w:eastAsia="Times New Roman" w:hAnsiTheme="majorHAnsi" w:cstheme="minorHAnsi"/>
                <w:b/>
                <w:color w:val="000000"/>
                <w:lang w:eastAsia="en-GB"/>
              </w:rPr>
            </w:pPr>
            <w:r w:rsidRPr="002B20B9">
              <w:rPr>
                <w:rFonts w:asciiTheme="majorHAnsi" w:eastAsia="Times New Roman" w:hAnsiTheme="majorHAnsi" w:cstheme="minorHAnsi"/>
                <w:b/>
                <w:color w:val="000000"/>
                <w:lang w:eastAsia="en-GB"/>
              </w:rPr>
              <w:t>Requirement</w:t>
            </w:r>
          </w:p>
        </w:tc>
        <w:tc>
          <w:tcPr>
            <w:tcW w:w="1162" w:type="dxa"/>
            <w:tcBorders>
              <w:bottom w:val="single" w:sz="4" w:space="0" w:color="auto"/>
            </w:tcBorders>
            <w:vAlign w:val="center"/>
          </w:tcPr>
          <w:p w14:paraId="6E0A7B58" w14:textId="77777777" w:rsidR="002B20B9" w:rsidRPr="002B20B9" w:rsidRDefault="002B20B9" w:rsidP="00E30DF1">
            <w:pPr>
              <w:autoSpaceDE w:val="0"/>
              <w:autoSpaceDN w:val="0"/>
              <w:adjustRightInd w:val="0"/>
              <w:spacing w:line="240" w:lineRule="auto"/>
              <w:rPr>
                <w:rFonts w:asciiTheme="majorHAnsi" w:eastAsia="Times New Roman" w:hAnsiTheme="majorHAnsi" w:cstheme="minorHAnsi"/>
                <w:b/>
                <w:color w:val="000000"/>
                <w:lang w:eastAsia="en-GB"/>
              </w:rPr>
            </w:pPr>
            <w:r w:rsidRPr="002B20B9">
              <w:rPr>
                <w:rFonts w:asciiTheme="majorHAnsi" w:eastAsia="Times New Roman" w:hAnsiTheme="majorHAnsi" w:cstheme="minorHAnsi"/>
                <w:b/>
                <w:color w:val="000000"/>
                <w:lang w:eastAsia="en-GB"/>
              </w:rPr>
              <w:t>Essential</w:t>
            </w:r>
          </w:p>
        </w:tc>
        <w:tc>
          <w:tcPr>
            <w:tcW w:w="1134" w:type="dxa"/>
            <w:tcBorders>
              <w:bottom w:val="single" w:sz="4" w:space="0" w:color="auto"/>
            </w:tcBorders>
            <w:vAlign w:val="center"/>
          </w:tcPr>
          <w:p w14:paraId="232AD5CF" w14:textId="77777777" w:rsidR="002B20B9" w:rsidRPr="002B20B9" w:rsidRDefault="002B20B9" w:rsidP="00E30DF1">
            <w:pPr>
              <w:autoSpaceDE w:val="0"/>
              <w:autoSpaceDN w:val="0"/>
              <w:adjustRightInd w:val="0"/>
              <w:spacing w:line="240" w:lineRule="auto"/>
              <w:rPr>
                <w:rFonts w:asciiTheme="majorHAnsi" w:eastAsia="Times New Roman" w:hAnsiTheme="majorHAnsi" w:cstheme="minorHAnsi"/>
                <w:b/>
                <w:color w:val="000000"/>
                <w:lang w:eastAsia="en-GB"/>
              </w:rPr>
            </w:pPr>
            <w:r w:rsidRPr="002B20B9">
              <w:rPr>
                <w:rFonts w:asciiTheme="majorHAnsi" w:eastAsia="Times New Roman" w:hAnsiTheme="majorHAnsi" w:cstheme="minorHAnsi"/>
                <w:b/>
                <w:color w:val="000000"/>
                <w:lang w:eastAsia="en-GB"/>
              </w:rPr>
              <w:t>Desirable</w:t>
            </w:r>
          </w:p>
        </w:tc>
      </w:tr>
      <w:tr w:rsidR="002B20B9" w:rsidRPr="002B20B9" w14:paraId="45EBA1E5" w14:textId="77777777" w:rsidTr="00E30DF1">
        <w:trPr>
          <w:cantSplit/>
          <w:trHeight w:val="321"/>
        </w:trPr>
        <w:tc>
          <w:tcPr>
            <w:tcW w:w="9526" w:type="dxa"/>
            <w:gridSpan w:val="3"/>
            <w:shd w:val="clear" w:color="auto" w:fill="AABAC4" w:themeFill="text2" w:themeFillTint="66"/>
            <w:vAlign w:val="center"/>
          </w:tcPr>
          <w:p w14:paraId="1EB94DD5" w14:textId="77777777" w:rsidR="002B20B9" w:rsidRPr="002B20B9" w:rsidRDefault="002B20B9" w:rsidP="00E30DF1">
            <w:pPr>
              <w:autoSpaceDE w:val="0"/>
              <w:autoSpaceDN w:val="0"/>
              <w:adjustRightInd w:val="0"/>
              <w:spacing w:line="240" w:lineRule="auto"/>
              <w:rPr>
                <w:rFonts w:asciiTheme="majorHAnsi" w:eastAsia="Times New Roman" w:hAnsiTheme="majorHAnsi" w:cstheme="minorHAnsi"/>
                <w:b/>
                <w:color w:val="000000"/>
                <w:lang w:eastAsia="en-GB"/>
              </w:rPr>
            </w:pPr>
            <w:r w:rsidRPr="002B20B9">
              <w:rPr>
                <w:rFonts w:asciiTheme="majorHAnsi" w:eastAsia="Times New Roman" w:hAnsiTheme="majorHAnsi" w:cstheme="minorHAnsi"/>
                <w:b/>
                <w:color w:val="000000"/>
                <w:lang w:eastAsia="en-GB"/>
              </w:rPr>
              <w:t>Criteria 1:</w:t>
            </w:r>
            <w:r w:rsidRPr="002B20B9">
              <w:rPr>
                <w:rFonts w:asciiTheme="majorHAnsi" w:eastAsia="Times New Roman" w:hAnsiTheme="majorHAnsi" w:cstheme="minorHAnsi"/>
                <w:bCs/>
                <w:i/>
                <w:iCs/>
                <w:color w:val="000000"/>
                <w:lang w:eastAsia="en-GB"/>
              </w:rPr>
              <w:t xml:space="preserve"> Qualifications</w:t>
            </w:r>
          </w:p>
        </w:tc>
      </w:tr>
      <w:tr w:rsidR="002B20B9" w:rsidRPr="002B20B9" w14:paraId="326D1B6D" w14:textId="77777777" w:rsidTr="00E30DF1">
        <w:trPr>
          <w:cantSplit/>
          <w:trHeight w:val="340"/>
        </w:trPr>
        <w:tc>
          <w:tcPr>
            <w:tcW w:w="7230" w:type="dxa"/>
            <w:shd w:val="clear" w:color="auto" w:fill="auto"/>
            <w:vAlign w:val="center"/>
          </w:tcPr>
          <w:p w14:paraId="7BAEACE6" w14:textId="77777777" w:rsidR="002B20B9" w:rsidRPr="002B20B9" w:rsidRDefault="002B20B9" w:rsidP="00E30DF1">
            <w:pPr>
              <w:autoSpaceDE w:val="0"/>
              <w:autoSpaceDN w:val="0"/>
              <w:adjustRightInd w:val="0"/>
              <w:spacing w:line="240" w:lineRule="auto"/>
              <w:rPr>
                <w:rFonts w:asciiTheme="majorHAnsi" w:eastAsia="Times New Roman" w:hAnsiTheme="majorHAnsi" w:cstheme="minorHAnsi"/>
                <w:bCs/>
                <w:color w:val="000000"/>
                <w:lang w:eastAsia="en-GB"/>
              </w:rPr>
            </w:pPr>
            <w:r w:rsidRPr="002B20B9">
              <w:rPr>
                <w:rFonts w:asciiTheme="majorHAnsi" w:eastAsia="Times New Roman" w:hAnsiTheme="majorHAnsi" w:cstheme="minorHAnsi"/>
                <w:bCs/>
                <w:color w:val="000000"/>
                <w:lang w:eastAsia="en-GB"/>
              </w:rPr>
              <w:t>Full GMC/ GDC registration</w:t>
            </w:r>
          </w:p>
          <w:p w14:paraId="772BE42B" w14:textId="77777777" w:rsidR="002B20B9" w:rsidRPr="002B20B9" w:rsidRDefault="002B20B9" w:rsidP="00E30DF1">
            <w:pPr>
              <w:autoSpaceDE w:val="0"/>
              <w:autoSpaceDN w:val="0"/>
              <w:adjustRightInd w:val="0"/>
              <w:spacing w:line="240" w:lineRule="auto"/>
              <w:rPr>
                <w:rFonts w:asciiTheme="majorHAnsi" w:eastAsia="Times New Roman" w:hAnsiTheme="majorHAnsi" w:cstheme="minorHAnsi"/>
                <w:bCs/>
                <w:color w:val="000000"/>
                <w:lang w:eastAsia="en-GB"/>
              </w:rPr>
            </w:pPr>
            <w:r w:rsidRPr="002B20B9">
              <w:rPr>
                <w:rFonts w:asciiTheme="majorHAnsi" w:eastAsia="Times New Roman" w:hAnsiTheme="majorHAnsi" w:cstheme="minorHAnsi"/>
                <w:bCs/>
                <w:color w:val="000000"/>
                <w:lang w:eastAsia="en-GB"/>
              </w:rPr>
              <w:t>Appropriate College membership/ fellowship</w:t>
            </w:r>
          </w:p>
          <w:p w14:paraId="69DD461F" w14:textId="77777777" w:rsidR="002B20B9" w:rsidRPr="002B20B9" w:rsidRDefault="002B20B9" w:rsidP="00E30DF1">
            <w:pPr>
              <w:autoSpaceDE w:val="0"/>
              <w:autoSpaceDN w:val="0"/>
              <w:adjustRightInd w:val="0"/>
              <w:spacing w:line="240" w:lineRule="auto"/>
              <w:rPr>
                <w:rFonts w:asciiTheme="majorHAnsi" w:eastAsia="Times New Roman" w:hAnsiTheme="majorHAnsi" w:cstheme="minorHAnsi"/>
                <w:bCs/>
                <w:color w:val="000000"/>
                <w:lang w:eastAsia="en-GB"/>
              </w:rPr>
            </w:pPr>
            <w:r w:rsidRPr="002B20B9">
              <w:rPr>
                <w:rFonts w:asciiTheme="majorHAnsi" w:eastAsia="Times New Roman" w:hAnsiTheme="majorHAnsi" w:cstheme="minorHAnsi"/>
                <w:bCs/>
                <w:color w:val="000000"/>
                <w:lang w:eastAsia="en-GB"/>
              </w:rPr>
              <w:t>On the GMC specialist register</w:t>
            </w:r>
          </w:p>
        </w:tc>
        <w:tc>
          <w:tcPr>
            <w:tcW w:w="1162" w:type="dxa"/>
            <w:vAlign w:val="center"/>
          </w:tcPr>
          <w:p w14:paraId="68D800E1" w14:textId="77777777" w:rsidR="002B20B9" w:rsidRPr="002B20B9" w:rsidRDefault="002B20B9" w:rsidP="00E30DF1">
            <w:pPr>
              <w:autoSpaceDE w:val="0"/>
              <w:autoSpaceDN w:val="0"/>
              <w:adjustRightInd w:val="0"/>
              <w:jc w:val="center"/>
              <w:rPr>
                <w:rFonts w:asciiTheme="majorHAnsi" w:hAnsiTheme="majorHAnsi" w:cstheme="minorHAnsi"/>
                <w:color w:val="000000"/>
              </w:rPr>
            </w:pPr>
            <w:r w:rsidRPr="002B20B9">
              <w:rPr>
                <w:rFonts w:asciiTheme="majorHAnsi" w:hAnsiTheme="majorHAnsi" w:cstheme="minorHAnsi"/>
                <w:color w:val="000000"/>
              </w:rPr>
              <w:t>X</w:t>
            </w:r>
          </w:p>
        </w:tc>
        <w:tc>
          <w:tcPr>
            <w:tcW w:w="1134" w:type="dxa"/>
            <w:vAlign w:val="center"/>
          </w:tcPr>
          <w:p w14:paraId="41A6ADFA" w14:textId="77777777" w:rsidR="002B20B9" w:rsidRPr="002B20B9" w:rsidRDefault="002B20B9" w:rsidP="00E30DF1">
            <w:pPr>
              <w:autoSpaceDE w:val="0"/>
              <w:autoSpaceDN w:val="0"/>
              <w:adjustRightInd w:val="0"/>
              <w:jc w:val="center"/>
              <w:rPr>
                <w:rFonts w:asciiTheme="majorHAnsi" w:hAnsiTheme="majorHAnsi" w:cstheme="minorHAnsi"/>
                <w:color w:val="000000"/>
              </w:rPr>
            </w:pPr>
          </w:p>
        </w:tc>
      </w:tr>
      <w:tr w:rsidR="002B20B9" w:rsidRPr="002B20B9" w14:paraId="2D767890" w14:textId="77777777" w:rsidTr="00E30DF1">
        <w:trPr>
          <w:cantSplit/>
          <w:trHeight w:val="340"/>
        </w:trPr>
        <w:tc>
          <w:tcPr>
            <w:tcW w:w="7230" w:type="dxa"/>
            <w:shd w:val="clear" w:color="auto" w:fill="auto"/>
            <w:vAlign w:val="center"/>
          </w:tcPr>
          <w:p w14:paraId="1EC1E2A4" w14:textId="77777777" w:rsidR="002B20B9" w:rsidRPr="002B20B9" w:rsidRDefault="002B20B9" w:rsidP="00E30DF1">
            <w:pPr>
              <w:autoSpaceDE w:val="0"/>
              <w:autoSpaceDN w:val="0"/>
              <w:adjustRightInd w:val="0"/>
              <w:spacing w:line="240" w:lineRule="auto"/>
              <w:rPr>
                <w:rFonts w:asciiTheme="majorHAnsi" w:eastAsia="Times New Roman" w:hAnsiTheme="majorHAnsi" w:cstheme="minorHAnsi"/>
                <w:bCs/>
                <w:color w:val="000000"/>
                <w:lang w:eastAsia="en-GB"/>
              </w:rPr>
            </w:pPr>
            <w:r w:rsidRPr="002B20B9">
              <w:rPr>
                <w:rFonts w:asciiTheme="majorHAnsi" w:eastAsia="Times New Roman" w:hAnsiTheme="majorHAnsi" w:cstheme="minorHAnsi"/>
                <w:bCs/>
                <w:color w:val="000000"/>
                <w:lang w:eastAsia="en-GB"/>
              </w:rPr>
              <w:t>Additional postgraduate qualification</w:t>
            </w:r>
          </w:p>
        </w:tc>
        <w:tc>
          <w:tcPr>
            <w:tcW w:w="1162" w:type="dxa"/>
            <w:vAlign w:val="center"/>
          </w:tcPr>
          <w:p w14:paraId="0F207058" w14:textId="77777777" w:rsidR="002B20B9" w:rsidRPr="002B20B9" w:rsidRDefault="002B20B9" w:rsidP="00E30DF1">
            <w:pPr>
              <w:autoSpaceDE w:val="0"/>
              <w:autoSpaceDN w:val="0"/>
              <w:adjustRightInd w:val="0"/>
              <w:jc w:val="center"/>
              <w:rPr>
                <w:rFonts w:asciiTheme="majorHAnsi" w:hAnsiTheme="majorHAnsi" w:cstheme="minorHAnsi"/>
                <w:color w:val="000000"/>
              </w:rPr>
            </w:pPr>
          </w:p>
        </w:tc>
        <w:tc>
          <w:tcPr>
            <w:tcW w:w="1134" w:type="dxa"/>
            <w:vAlign w:val="center"/>
          </w:tcPr>
          <w:p w14:paraId="6A828D5F" w14:textId="77777777" w:rsidR="002B20B9" w:rsidRPr="002B20B9" w:rsidRDefault="002B20B9" w:rsidP="00E30DF1">
            <w:pPr>
              <w:autoSpaceDE w:val="0"/>
              <w:autoSpaceDN w:val="0"/>
              <w:adjustRightInd w:val="0"/>
              <w:jc w:val="center"/>
              <w:rPr>
                <w:rFonts w:asciiTheme="majorHAnsi" w:hAnsiTheme="majorHAnsi" w:cstheme="minorHAnsi"/>
                <w:color w:val="000000"/>
              </w:rPr>
            </w:pPr>
            <w:r w:rsidRPr="002B20B9">
              <w:rPr>
                <w:rFonts w:asciiTheme="majorHAnsi" w:hAnsiTheme="majorHAnsi" w:cstheme="minorHAnsi"/>
                <w:color w:val="000000"/>
              </w:rPr>
              <w:t>X</w:t>
            </w:r>
          </w:p>
        </w:tc>
      </w:tr>
      <w:tr w:rsidR="002B20B9" w:rsidRPr="002B20B9" w14:paraId="1DA70220" w14:textId="77777777" w:rsidTr="00E30DF1">
        <w:trPr>
          <w:cantSplit/>
          <w:trHeight w:val="340"/>
        </w:trPr>
        <w:tc>
          <w:tcPr>
            <w:tcW w:w="7230" w:type="dxa"/>
            <w:shd w:val="clear" w:color="auto" w:fill="auto"/>
            <w:vAlign w:val="center"/>
          </w:tcPr>
          <w:p w14:paraId="34FBFA3D" w14:textId="77777777" w:rsidR="002B20B9" w:rsidRPr="002B20B9" w:rsidRDefault="002B20B9" w:rsidP="00E30DF1">
            <w:pPr>
              <w:autoSpaceDE w:val="0"/>
              <w:autoSpaceDN w:val="0"/>
              <w:adjustRightInd w:val="0"/>
              <w:spacing w:line="240" w:lineRule="auto"/>
              <w:rPr>
                <w:rFonts w:asciiTheme="majorHAnsi" w:eastAsia="Times New Roman" w:hAnsiTheme="majorHAnsi" w:cstheme="minorHAnsi"/>
                <w:bCs/>
                <w:color w:val="000000"/>
                <w:lang w:eastAsia="en-GB"/>
              </w:rPr>
            </w:pPr>
            <w:r w:rsidRPr="002B20B9">
              <w:rPr>
                <w:rFonts w:asciiTheme="majorHAnsi" w:eastAsia="Times New Roman" w:hAnsiTheme="majorHAnsi" w:cstheme="minorHAnsi"/>
                <w:bCs/>
                <w:color w:val="000000"/>
                <w:lang w:eastAsia="en-GB"/>
              </w:rPr>
              <w:t>Evidence of continuing professional development.</w:t>
            </w:r>
          </w:p>
        </w:tc>
        <w:tc>
          <w:tcPr>
            <w:tcW w:w="1162" w:type="dxa"/>
            <w:vAlign w:val="center"/>
          </w:tcPr>
          <w:p w14:paraId="41BBCC67" w14:textId="77777777" w:rsidR="002B20B9" w:rsidRPr="002B20B9" w:rsidRDefault="002B20B9" w:rsidP="00E30DF1">
            <w:pPr>
              <w:autoSpaceDE w:val="0"/>
              <w:autoSpaceDN w:val="0"/>
              <w:adjustRightInd w:val="0"/>
              <w:jc w:val="center"/>
              <w:rPr>
                <w:rFonts w:asciiTheme="majorHAnsi" w:hAnsiTheme="majorHAnsi" w:cstheme="minorHAnsi"/>
                <w:color w:val="000000"/>
              </w:rPr>
            </w:pPr>
            <w:r w:rsidRPr="002B20B9">
              <w:rPr>
                <w:rFonts w:asciiTheme="majorHAnsi" w:hAnsiTheme="majorHAnsi" w:cstheme="minorHAnsi"/>
                <w:color w:val="000000"/>
              </w:rPr>
              <w:t>X</w:t>
            </w:r>
          </w:p>
        </w:tc>
        <w:tc>
          <w:tcPr>
            <w:tcW w:w="1134" w:type="dxa"/>
            <w:vAlign w:val="center"/>
          </w:tcPr>
          <w:p w14:paraId="5C9D67E1" w14:textId="77777777" w:rsidR="002B20B9" w:rsidRPr="002B20B9" w:rsidRDefault="002B20B9" w:rsidP="00E30DF1">
            <w:pPr>
              <w:autoSpaceDE w:val="0"/>
              <w:autoSpaceDN w:val="0"/>
              <w:adjustRightInd w:val="0"/>
              <w:jc w:val="center"/>
              <w:rPr>
                <w:rFonts w:asciiTheme="majorHAnsi" w:hAnsiTheme="majorHAnsi" w:cstheme="minorHAnsi"/>
                <w:color w:val="000000"/>
              </w:rPr>
            </w:pPr>
          </w:p>
        </w:tc>
      </w:tr>
      <w:tr w:rsidR="002B20B9" w:rsidRPr="002B20B9" w14:paraId="1D30BCFD" w14:textId="77777777" w:rsidTr="00E30DF1">
        <w:trPr>
          <w:cantSplit/>
          <w:trHeight w:val="340"/>
        </w:trPr>
        <w:tc>
          <w:tcPr>
            <w:tcW w:w="9526" w:type="dxa"/>
            <w:gridSpan w:val="3"/>
            <w:shd w:val="clear" w:color="auto" w:fill="AABAC4" w:themeFill="text2" w:themeFillTint="66"/>
            <w:vAlign w:val="center"/>
          </w:tcPr>
          <w:p w14:paraId="2B0941DE" w14:textId="77777777" w:rsidR="002B20B9" w:rsidRPr="002B20B9" w:rsidRDefault="002B20B9" w:rsidP="00E30DF1">
            <w:pPr>
              <w:autoSpaceDE w:val="0"/>
              <w:autoSpaceDN w:val="0"/>
              <w:adjustRightInd w:val="0"/>
              <w:spacing w:line="240" w:lineRule="auto"/>
              <w:rPr>
                <w:rFonts w:asciiTheme="majorHAnsi" w:eastAsia="Times New Roman" w:hAnsiTheme="majorHAnsi" w:cstheme="minorHAnsi"/>
                <w:b/>
                <w:color w:val="000000"/>
                <w:lang w:eastAsia="en-GB"/>
              </w:rPr>
            </w:pPr>
            <w:r w:rsidRPr="002B20B9">
              <w:rPr>
                <w:rFonts w:asciiTheme="majorHAnsi" w:eastAsia="Times New Roman" w:hAnsiTheme="majorHAnsi" w:cstheme="minorHAnsi"/>
                <w:b/>
                <w:color w:val="000000"/>
                <w:lang w:eastAsia="en-GB"/>
              </w:rPr>
              <w:t xml:space="preserve">Criteria 2: </w:t>
            </w:r>
            <w:r w:rsidRPr="002B20B9">
              <w:rPr>
                <w:rFonts w:asciiTheme="majorHAnsi" w:eastAsia="Times New Roman" w:hAnsiTheme="majorHAnsi" w:cstheme="minorHAnsi"/>
                <w:bCs/>
                <w:i/>
                <w:iCs/>
                <w:color w:val="000000"/>
                <w:lang w:eastAsia="en-GB"/>
              </w:rPr>
              <w:t>Experience</w:t>
            </w:r>
          </w:p>
        </w:tc>
      </w:tr>
      <w:tr w:rsidR="002B20B9" w:rsidRPr="002B20B9" w14:paraId="7B405DFF" w14:textId="77777777" w:rsidTr="00E30DF1">
        <w:trPr>
          <w:cantSplit/>
          <w:trHeight w:val="340"/>
        </w:trPr>
        <w:tc>
          <w:tcPr>
            <w:tcW w:w="7230" w:type="dxa"/>
            <w:shd w:val="clear" w:color="auto" w:fill="auto"/>
            <w:vAlign w:val="center"/>
          </w:tcPr>
          <w:p w14:paraId="71CEF97E" w14:textId="77777777" w:rsidR="002B20B9" w:rsidRPr="002B20B9" w:rsidRDefault="002B20B9" w:rsidP="00E30DF1">
            <w:pPr>
              <w:autoSpaceDE w:val="0"/>
              <w:autoSpaceDN w:val="0"/>
              <w:adjustRightInd w:val="0"/>
              <w:spacing w:line="240" w:lineRule="auto"/>
              <w:rPr>
                <w:rFonts w:asciiTheme="majorHAnsi" w:eastAsia="Times New Roman" w:hAnsiTheme="majorHAnsi" w:cstheme="minorHAnsi"/>
                <w:bCs/>
                <w:color w:val="000000"/>
                <w:lang w:eastAsia="en-GB"/>
              </w:rPr>
            </w:pPr>
            <w:r w:rsidRPr="002B20B9">
              <w:rPr>
                <w:rFonts w:asciiTheme="majorHAnsi" w:eastAsia="Times New Roman" w:hAnsiTheme="majorHAnsi" w:cstheme="minorHAnsi"/>
                <w:bCs/>
                <w:color w:val="000000"/>
                <w:lang w:eastAsia="en-GB"/>
              </w:rPr>
              <w:t>Demonstrable experience of working at leadership level, including strategic planning across complex organisational infrastructure.</w:t>
            </w:r>
          </w:p>
        </w:tc>
        <w:tc>
          <w:tcPr>
            <w:tcW w:w="1162" w:type="dxa"/>
            <w:vAlign w:val="center"/>
          </w:tcPr>
          <w:p w14:paraId="2C4650D5" w14:textId="77777777" w:rsidR="002B20B9" w:rsidRPr="002B20B9" w:rsidRDefault="002B20B9" w:rsidP="00E30DF1">
            <w:pPr>
              <w:autoSpaceDE w:val="0"/>
              <w:autoSpaceDN w:val="0"/>
              <w:adjustRightInd w:val="0"/>
              <w:jc w:val="center"/>
              <w:rPr>
                <w:rFonts w:asciiTheme="majorHAnsi" w:hAnsiTheme="majorHAnsi" w:cstheme="minorHAnsi"/>
                <w:color w:val="000000"/>
              </w:rPr>
            </w:pPr>
            <w:r w:rsidRPr="002B20B9">
              <w:rPr>
                <w:rFonts w:asciiTheme="majorHAnsi" w:hAnsiTheme="majorHAnsi" w:cstheme="minorHAnsi"/>
                <w:color w:val="000000"/>
              </w:rPr>
              <w:t>X</w:t>
            </w:r>
          </w:p>
        </w:tc>
        <w:tc>
          <w:tcPr>
            <w:tcW w:w="1134" w:type="dxa"/>
            <w:vAlign w:val="center"/>
          </w:tcPr>
          <w:p w14:paraId="2097D12D" w14:textId="77777777" w:rsidR="002B20B9" w:rsidRPr="002B20B9" w:rsidRDefault="002B20B9" w:rsidP="00E30DF1">
            <w:pPr>
              <w:autoSpaceDE w:val="0"/>
              <w:autoSpaceDN w:val="0"/>
              <w:adjustRightInd w:val="0"/>
              <w:jc w:val="center"/>
              <w:rPr>
                <w:rFonts w:asciiTheme="majorHAnsi" w:hAnsiTheme="majorHAnsi" w:cstheme="minorHAnsi"/>
                <w:color w:val="000000"/>
              </w:rPr>
            </w:pPr>
          </w:p>
        </w:tc>
      </w:tr>
      <w:tr w:rsidR="002B20B9" w:rsidRPr="002B20B9" w14:paraId="5748A6A9" w14:textId="77777777" w:rsidTr="00E30DF1">
        <w:trPr>
          <w:cantSplit/>
          <w:trHeight w:val="340"/>
        </w:trPr>
        <w:tc>
          <w:tcPr>
            <w:tcW w:w="7230" w:type="dxa"/>
            <w:shd w:val="clear" w:color="auto" w:fill="auto"/>
            <w:vAlign w:val="center"/>
          </w:tcPr>
          <w:p w14:paraId="6F62F7BF" w14:textId="77777777" w:rsidR="002B20B9" w:rsidRPr="002B20B9" w:rsidRDefault="002B20B9" w:rsidP="00E30DF1">
            <w:pPr>
              <w:autoSpaceDE w:val="0"/>
              <w:autoSpaceDN w:val="0"/>
              <w:adjustRightInd w:val="0"/>
              <w:spacing w:line="240" w:lineRule="auto"/>
              <w:rPr>
                <w:rFonts w:asciiTheme="majorHAnsi" w:eastAsia="Times New Roman" w:hAnsiTheme="majorHAnsi" w:cstheme="minorHAnsi"/>
                <w:bCs/>
                <w:color w:val="000000"/>
                <w:lang w:eastAsia="en-GB"/>
              </w:rPr>
            </w:pPr>
            <w:r w:rsidRPr="002B20B9">
              <w:rPr>
                <w:rFonts w:asciiTheme="majorHAnsi" w:eastAsia="Times New Roman" w:hAnsiTheme="majorHAnsi" w:cstheme="minorHAnsi"/>
                <w:bCs/>
                <w:color w:val="000000"/>
                <w:lang w:eastAsia="en-GB"/>
              </w:rPr>
              <w:t>Comprehensive knowledge and experience of patient safety systems and processes including clinical risk.</w:t>
            </w:r>
          </w:p>
        </w:tc>
        <w:tc>
          <w:tcPr>
            <w:tcW w:w="1162" w:type="dxa"/>
            <w:vAlign w:val="center"/>
          </w:tcPr>
          <w:p w14:paraId="42C73AD2" w14:textId="77777777" w:rsidR="002B20B9" w:rsidRPr="002B20B9" w:rsidRDefault="002B20B9" w:rsidP="00E30DF1">
            <w:pPr>
              <w:autoSpaceDE w:val="0"/>
              <w:autoSpaceDN w:val="0"/>
              <w:adjustRightInd w:val="0"/>
              <w:jc w:val="center"/>
              <w:rPr>
                <w:rFonts w:asciiTheme="majorHAnsi" w:hAnsiTheme="majorHAnsi" w:cstheme="minorHAnsi"/>
                <w:color w:val="000000"/>
              </w:rPr>
            </w:pPr>
            <w:r w:rsidRPr="002B20B9">
              <w:rPr>
                <w:rFonts w:asciiTheme="majorHAnsi" w:hAnsiTheme="majorHAnsi" w:cstheme="minorHAnsi"/>
                <w:color w:val="000000"/>
              </w:rPr>
              <w:t>X</w:t>
            </w:r>
          </w:p>
        </w:tc>
        <w:tc>
          <w:tcPr>
            <w:tcW w:w="1134" w:type="dxa"/>
            <w:vAlign w:val="center"/>
          </w:tcPr>
          <w:p w14:paraId="70285B6F" w14:textId="77777777" w:rsidR="002B20B9" w:rsidRPr="002B20B9" w:rsidRDefault="002B20B9" w:rsidP="00E30DF1">
            <w:pPr>
              <w:autoSpaceDE w:val="0"/>
              <w:autoSpaceDN w:val="0"/>
              <w:adjustRightInd w:val="0"/>
              <w:jc w:val="center"/>
              <w:rPr>
                <w:rFonts w:asciiTheme="majorHAnsi" w:hAnsiTheme="majorHAnsi" w:cstheme="minorHAnsi"/>
                <w:color w:val="000000"/>
              </w:rPr>
            </w:pPr>
          </w:p>
        </w:tc>
      </w:tr>
      <w:tr w:rsidR="002B20B9" w:rsidRPr="002B20B9" w14:paraId="03F932D1" w14:textId="77777777" w:rsidTr="00E30DF1">
        <w:trPr>
          <w:cantSplit/>
          <w:trHeight w:val="340"/>
        </w:trPr>
        <w:tc>
          <w:tcPr>
            <w:tcW w:w="7230" w:type="dxa"/>
            <w:shd w:val="clear" w:color="auto" w:fill="auto"/>
            <w:vAlign w:val="center"/>
          </w:tcPr>
          <w:p w14:paraId="192E8C9F" w14:textId="77777777" w:rsidR="002B20B9" w:rsidRPr="002B20B9" w:rsidRDefault="002B20B9" w:rsidP="00E30DF1">
            <w:pPr>
              <w:autoSpaceDE w:val="0"/>
              <w:autoSpaceDN w:val="0"/>
              <w:adjustRightInd w:val="0"/>
              <w:spacing w:line="240" w:lineRule="auto"/>
              <w:rPr>
                <w:rFonts w:asciiTheme="majorHAnsi" w:eastAsia="Times New Roman" w:hAnsiTheme="majorHAnsi" w:cstheme="minorHAnsi"/>
                <w:bCs/>
                <w:color w:val="000000"/>
                <w:lang w:eastAsia="en-GB"/>
              </w:rPr>
            </w:pPr>
            <w:r w:rsidRPr="002B20B9">
              <w:rPr>
                <w:rFonts w:asciiTheme="majorHAnsi" w:eastAsia="Times New Roman" w:hAnsiTheme="majorHAnsi" w:cstheme="minorHAnsi"/>
                <w:bCs/>
                <w:color w:val="000000"/>
                <w:lang w:eastAsia="en-GB"/>
              </w:rPr>
              <w:t>Demonstrable experience of leading and effectively managing change in large complex environments.</w:t>
            </w:r>
          </w:p>
        </w:tc>
        <w:tc>
          <w:tcPr>
            <w:tcW w:w="1162" w:type="dxa"/>
            <w:vAlign w:val="center"/>
          </w:tcPr>
          <w:p w14:paraId="29D56077" w14:textId="77777777" w:rsidR="002B20B9" w:rsidRPr="002B20B9" w:rsidRDefault="002B20B9" w:rsidP="00E30DF1">
            <w:pPr>
              <w:autoSpaceDE w:val="0"/>
              <w:autoSpaceDN w:val="0"/>
              <w:adjustRightInd w:val="0"/>
              <w:jc w:val="center"/>
              <w:rPr>
                <w:rFonts w:asciiTheme="majorHAnsi" w:hAnsiTheme="majorHAnsi" w:cstheme="minorHAnsi"/>
                <w:color w:val="000000"/>
              </w:rPr>
            </w:pPr>
            <w:r w:rsidRPr="002B20B9">
              <w:rPr>
                <w:rFonts w:asciiTheme="majorHAnsi" w:hAnsiTheme="majorHAnsi" w:cstheme="minorHAnsi"/>
                <w:color w:val="000000"/>
              </w:rPr>
              <w:t>X</w:t>
            </w:r>
          </w:p>
        </w:tc>
        <w:tc>
          <w:tcPr>
            <w:tcW w:w="1134" w:type="dxa"/>
            <w:vAlign w:val="center"/>
          </w:tcPr>
          <w:p w14:paraId="79E2919D" w14:textId="77777777" w:rsidR="002B20B9" w:rsidRPr="002B20B9" w:rsidRDefault="002B20B9" w:rsidP="00E30DF1">
            <w:pPr>
              <w:autoSpaceDE w:val="0"/>
              <w:autoSpaceDN w:val="0"/>
              <w:adjustRightInd w:val="0"/>
              <w:jc w:val="center"/>
              <w:rPr>
                <w:rFonts w:asciiTheme="majorHAnsi" w:hAnsiTheme="majorHAnsi" w:cstheme="minorHAnsi"/>
                <w:color w:val="000000"/>
              </w:rPr>
            </w:pPr>
          </w:p>
        </w:tc>
      </w:tr>
      <w:tr w:rsidR="002B20B9" w:rsidRPr="002B20B9" w14:paraId="02FC8391" w14:textId="77777777" w:rsidTr="00E30DF1">
        <w:trPr>
          <w:cantSplit/>
          <w:trHeight w:val="340"/>
        </w:trPr>
        <w:tc>
          <w:tcPr>
            <w:tcW w:w="7230" w:type="dxa"/>
            <w:shd w:val="clear" w:color="auto" w:fill="auto"/>
            <w:vAlign w:val="center"/>
          </w:tcPr>
          <w:p w14:paraId="0A1F3C4B" w14:textId="77777777" w:rsidR="002B20B9" w:rsidRPr="002B20B9" w:rsidRDefault="002B20B9" w:rsidP="00E30DF1">
            <w:pPr>
              <w:autoSpaceDE w:val="0"/>
              <w:autoSpaceDN w:val="0"/>
              <w:adjustRightInd w:val="0"/>
              <w:spacing w:line="240" w:lineRule="auto"/>
              <w:rPr>
                <w:rFonts w:asciiTheme="majorHAnsi" w:eastAsia="Times New Roman" w:hAnsiTheme="majorHAnsi" w:cstheme="minorHAnsi"/>
                <w:bCs/>
                <w:color w:val="000000"/>
                <w:lang w:eastAsia="en-GB"/>
              </w:rPr>
            </w:pPr>
            <w:r w:rsidRPr="002B20B9">
              <w:rPr>
                <w:rFonts w:asciiTheme="majorHAnsi" w:eastAsia="Times New Roman" w:hAnsiTheme="majorHAnsi" w:cstheme="minorHAnsi"/>
                <w:bCs/>
                <w:color w:val="000000"/>
                <w:lang w:eastAsia="en-GB"/>
              </w:rPr>
              <w:t>Demonstrate strong and credible leadership in being able to pull people together across systems and inspire and motivate them to deliver common aims and targets.</w:t>
            </w:r>
          </w:p>
        </w:tc>
        <w:tc>
          <w:tcPr>
            <w:tcW w:w="1162" w:type="dxa"/>
            <w:vAlign w:val="center"/>
          </w:tcPr>
          <w:p w14:paraId="6B58BDD8" w14:textId="77777777" w:rsidR="002B20B9" w:rsidRPr="002B20B9" w:rsidRDefault="002B20B9" w:rsidP="00E30DF1">
            <w:pPr>
              <w:autoSpaceDE w:val="0"/>
              <w:autoSpaceDN w:val="0"/>
              <w:adjustRightInd w:val="0"/>
              <w:jc w:val="center"/>
              <w:rPr>
                <w:rFonts w:asciiTheme="majorHAnsi" w:hAnsiTheme="majorHAnsi" w:cstheme="minorHAnsi"/>
                <w:color w:val="000000"/>
              </w:rPr>
            </w:pPr>
            <w:r w:rsidRPr="002B20B9">
              <w:rPr>
                <w:rFonts w:asciiTheme="majorHAnsi" w:hAnsiTheme="majorHAnsi" w:cstheme="minorHAnsi"/>
                <w:color w:val="000000"/>
              </w:rPr>
              <w:t>X</w:t>
            </w:r>
          </w:p>
        </w:tc>
        <w:tc>
          <w:tcPr>
            <w:tcW w:w="1134" w:type="dxa"/>
            <w:vAlign w:val="center"/>
          </w:tcPr>
          <w:p w14:paraId="4677F4F0" w14:textId="77777777" w:rsidR="002B20B9" w:rsidRPr="002B20B9" w:rsidRDefault="002B20B9" w:rsidP="00E30DF1">
            <w:pPr>
              <w:autoSpaceDE w:val="0"/>
              <w:autoSpaceDN w:val="0"/>
              <w:adjustRightInd w:val="0"/>
              <w:jc w:val="center"/>
              <w:rPr>
                <w:rFonts w:asciiTheme="majorHAnsi" w:hAnsiTheme="majorHAnsi" w:cstheme="minorHAnsi"/>
                <w:color w:val="000000"/>
              </w:rPr>
            </w:pPr>
          </w:p>
        </w:tc>
      </w:tr>
      <w:tr w:rsidR="002B20B9" w:rsidRPr="002B20B9" w14:paraId="793B584B" w14:textId="77777777" w:rsidTr="00E30DF1">
        <w:trPr>
          <w:cantSplit/>
          <w:trHeight w:val="340"/>
        </w:trPr>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2C500621" w14:textId="77777777" w:rsidR="002B20B9" w:rsidRPr="002B20B9" w:rsidRDefault="002B20B9" w:rsidP="00E30DF1">
            <w:pPr>
              <w:autoSpaceDE w:val="0"/>
              <w:autoSpaceDN w:val="0"/>
              <w:adjustRightInd w:val="0"/>
              <w:spacing w:line="240" w:lineRule="auto"/>
              <w:rPr>
                <w:rFonts w:asciiTheme="majorHAnsi" w:eastAsia="Times New Roman" w:hAnsiTheme="majorHAnsi" w:cstheme="minorHAnsi"/>
                <w:bCs/>
                <w:color w:val="000000"/>
                <w:lang w:eastAsia="en-GB"/>
              </w:rPr>
            </w:pPr>
            <w:r w:rsidRPr="002B20B9">
              <w:rPr>
                <w:rFonts w:asciiTheme="majorHAnsi" w:eastAsia="Times New Roman" w:hAnsiTheme="majorHAnsi" w:cstheme="minorHAnsi"/>
                <w:bCs/>
                <w:color w:val="000000"/>
                <w:lang w:eastAsia="en-GB"/>
              </w:rPr>
              <w:t>Strong track record of working in partnership and managing external relationships to optimise performance.</w:t>
            </w:r>
          </w:p>
        </w:tc>
        <w:tc>
          <w:tcPr>
            <w:tcW w:w="1162" w:type="dxa"/>
            <w:tcBorders>
              <w:top w:val="single" w:sz="4" w:space="0" w:color="auto"/>
              <w:left w:val="single" w:sz="4" w:space="0" w:color="auto"/>
              <w:bottom w:val="single" w:sz="4" w:space="0" w:color="auto"/>
              <w:right w:val="single" w:sz="4" w:space="0" w:color="auto"/>
            </w:tcBorders>
            <w:vAlign w:val="center"/>
          </w:tcPr>
          <w:p w14:paraId="1507D92A" w14:textId="77777777" w:rsidR="002B20B9" w:rsidRPr="002B20B9" w:rsidRDefault="002B20B9" w:rsidP="00E30DF1">
            <w:pPr>
              <w:autoSpaceDE w:val="0"/>
              <w:autoSpaceDN w:val="0"/>
              <w:adjustRightInd w:val="0"/>
              <w:jc w:val="center"/>
              <w:rPr>
                <w:rFonts w:asciiTheme="majorHAnsi" w:hAnsiTheme="majorHAnsi" w:cstheme="minorHAnsi"/>
                <w:color w:val="000000"/>
              </w:rPr>
            </w:pPr>
            <w:r w:rsidRPr="002B20B9">
              <w:rPr>
                <w:rFonts w:asciiTheme="majorHAnsi" w:hAnsiTheme="majorHAnsi" w:cstheme="minorHAnsi"/>
                <w:color w:val="000000"/>
              </w:rPr>
              <w:t>X</w:t>
            </w:r>
          </w:p>
        </w:tc>
        <w:tc>
          <w:tcPr>
            <w:tcW w:w="1134" w:type="dxa"/>
            <w:tcBorders>
              <w:top w:val="single" w:sz="4" w:space="0" w:color="auto"/>
              <w:left w:val="single" w:sz="4" w:space="0" w:color="auto"/>
              <w:bottom w:val="single" w:sz="4" w:space="0" w:color="auto"/>
              <w:right w:val="single" w:sz="4" w:space="0" w:color="auto"/>
            </w:tcBorders>
            <w:vAlign w:val="center"/>
          </w:tcPr>
          <w:p w14:paraId="6922DB13" w14:textId="77777777" w:rsidR="002B20B9" w:rsidRPr="002B20B9" w:rsidRDefault="002B20B9" w:rsidP="00E30DF1">
            <w:pPr>
              <w:autoSpaceDE w:val="0"/>
              <w:autoSpaceDN w:val="0"/>
              <w:adjustRightInd w:val="0"/>
              <w:jc w:val="center"/>
              <w:rPr>
                <w:rFonts w:asciiTheme="majorHAnsi" w:hAnsiTheme="majorHAnsi" w:cstheme="minorHAnsi"/>
                <w:color w:val="000000"/>
              </w:rPr>
            </w:pPr>
          </w:p>
        </w:tc>
      </w:tr>
      <w:tr w:rsidR="002B20B9" w:rsidRPr="002B20B9" w14:paraId="114EF0A6" w14:textId="77777777" w:rsidTr="00E30DF1">
        <w:trPr>
          <w:cantSplit/>
          <w:trHeight w:val="340"/>
        </w:trPr>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74B720C4" w14:textId="77777777" w:rsidR="002B20B9" w:rsidRPr="002B20B9" w:rsidRDefault="002B20B9" w:rsidP="00E30DF1">
            <w:pPr>
              <w:autoSpaceDE w:val="0"/>
              <w:autoSpaceDN w:val="0"/>
              <w:adjustRightInd w:val="0"/>
              <w:spacing w:line="240" w:lineRule="auto"/>
              <w:rPr>
                <w:rFonts w:asciiTheme="majorHAnsi" w:eastAsia="Times New Roman" w:hAnsiTheme="majorHAnsi" w:cstheme="minorHAnsi"/>
                <w:bCs/>
                <w:color w:val="000000"/>
                <w:lang w:eastAsia="en-GB"/>
              </w:rPr>
            </w:pPr>
            <w:r w:rsidRPr="002B20B9">
              <w:rPr>
                <w:rFonts w:asciiTheme="majorHAnsi" w:eastAsia="Times New Roman" w:hAnsiTheme="majorHAnsi" w:cstheme="minorHAnsi"/>
                <w:bCs/>
                <w:color w:val="000000"/>
                <w:lang w:eastAsia="en-GB"/>
              </w:rPr>
              <w:t>Proven ability to drive positive performance culture placing patients and quality at the heart of decision making.</w:t>
            </w:r>
          </w:p>
        </w:tc>
        <w:tc>
          <w:tcPr>
            <w:tcW w:w="1162" w:type="dxa"/>
            <w:tcBorders>
              <w:top w:val="single" w:sz="4" w:space="0" w:color="auto"/>
              <w:left w:val="single" w:sz="4" w:space="0" w:color="auto"/>
              <w:bottom w:val="single" w:sz="4" w:space="0" w:color="auto"/>
              <w:right w:val="single" w:sz="4" w:space="0" w:color="auto"/>
            </w:tcBorders>
            <w:vAlign w:val="center"/>
          </w:tcPr>
          <w:p w14:paraId="3070F238" w14:textId="77777777" w:rsidR="002B20B9" w:rsidRPr="002B20B9" w:rsidRDefault="002B20B9" w:rsidP="00E30DF1">
            <w:pPr>
              <w:autoSpaceDE w:val="0"/>
              <w:autoSpaceDN w:val="0"/>
              <w:adjustRightInd w:val="0"/>
              <w:jc w:val="center"/>
              <w:rPr>
                <w:rFonts w:asciiTheme="majorHAnsi" w:hAnsiTheme="majorHAnsi" w:cstheme="minorHAnsi"/>
                <w:color w:val="000000"/>
              </w:rPr>
            </w:pPr>
            <w:r w:rsidRPr="002B20B9">
              <w:rPr>
                <w:rFonts w:asciiTheme="majorHAnsi" w:hAnsiTheme="majorHAnsi" w:cstheme="minorHAnsi"/>
                <w:color w:val="000000"/>
              </w:rPr>
              <w:t>X</w:t>
            </w:r>
          </w:p>
        </w:tc>
        <w:tc>
          <w:tcPr>
            <w:tcW w:w="1134" w:type="dxa"/>
            <w:tcBorders>
              <w:top w:val="single" w:sz="4" w:space="0" w:color="auto"/>
              <w:left w:val="single" w:sz="4" w:space="0" w:color="auto"/>
              <w:bottom w:val="single" w:sz="4" w:space="0" w:color="auto"/>
              <w:right w:val="single" w:sz="4" w:space="0" w:color="auto"/>
            </w:tcBorders>
            <w:vAlign w:val="center"/>
          </w:tcPr>
          <w:p w14:paraId="78092149" w14:textId="77777777" w:rsidR="002B20B9" w:rsidRPr="002B20B9" w:rsidRDefault="002B20B9" w:rsidP="00E30DF1">
            <w:pPr>
              <w:autoSpaceDE w:val="0"/>
              <w:autoSpaceDN w:val="0"/>
              <w:adjustRightInd w:val="0"/>
              <w:jc w:val="center"/>
              <w:rPr>
                <w:rFonts w:asciiTheme="majorHAnsi" w:hAnsiTheme="majorHAnsi" w:cstheme="minorHAnsi"/>
                <w:color w:val="000000"/>
              </w:rPr>
            </w:pPr>
          </w:p>
        </w:tc>
      </w:tr>
      <w:tr w:rsidR="002B20B9" w:rsidRPr="002B20B9" w14:paraId="7823419A" w14:textId="77777777" w:rsidTr="00E30DF1">
        <w:trPr>
          <w:cantSplit/>
          <w:trHeight w:val="340"/>
        </w:trPr>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1C72BEFD" w14:textId="77777777" w:rsidR="002B20B9" w:rsidRPr="002B20B9" w:rsidRDefault="002B20B9" w:rsidP="00E30DF1">
            <w:pPr>
              <w:autoSpaceDE w:val="0"/>
              <w:autoSpaceDN w:val="0"/>
              <w:adjustRightInd w:val="0"/>
              <w:spacing w:line="240" w:lineRule="auto"/>
              <w:rPr>
                <w:rFonts w:asciiTheme="majorHAnsi" w:eastAsia="Times New Roman" w:hAnsiTheme="majorHAnsi" w:cstheme="minorHAnsi"/>
                <w:bCs/>
                <w:color w:val="000000"/>
                <w:lang w:eastAsia="en-GB"/>
              </w:rPr>
            </w:pPr>
            <w:r w:rsidRPr="002B20B9">
              <w:rPr>
                <w:rFonts w:asciiTheme="majorHAnsi" w:eastAsia="Times New Roman" w:hAnsiTheme="majorHAnsi" w:cstheme="minorHAnsi"/>
                <w:bCs/>
                <w:color w:val="000000"/>
                <w:lang w:eastAsia="en-GB"/>
              </w:rPr>
              <w:t>Experience of clinical engagement and the ability to influence transformational change and empower clinical leadership.</w:t>
            </w:r>
          </w:p>
        </w:tc>
        <w:tc>
          <w:tcPr>
            <w:tcW w:w="1162" w:type="dxa"/>
            <w:tcBorders>
              <w:top w:val="single" w:sz="4" w:space="0" w:color="auto"/>
              <w:left w:val="single" w:sz="4" w:space="0" w:color="auto"/>
              <w:bottom w:val="single" w:sz="4" w:space="0" w:color="auto"/>
              <w:right w:val="single" w:sz="4" w:space="0" w:color="auto"/>
            </w:tcBorders>
            <w:vAlign w:val="center"/>
          </w:tcPr>
          <w:p w14:paraId="7915A99A" w14:textId="77777777" w:rsidR="002B20B9" w:rsidRPr="002B20B9" w:rsidRDefault="002B20B9" w:rsidP="00E30DF1">
            <w:pPr>
              <w:autoSpaceDE w:val="0"/>
              <w:autoSpaceDN w:val="0"/>
              <w:adjustRightInd w:val="0"/>
              <w:jc w:val="center"/>
              <w:rPr>
                <w:rFonts w:asciiTheme="majorHAnsi" w:hAnsiTheme="majorHAnsi" w:cstheme="minorHAnsi"/>
                <w:color w:val="000000"/>
              </w:rPr>
            </w:pPr>
            <w:r w:rsidRPr="002B20B9">
              <w:rPr>
                <w:rFonts w:asciiTheme="majorHAnsi" w:hAnsiTheme="majorHAnsi" w:cstheme="minorHAnsi"/>
                <w:color w:val="000000"/>
              </w:rPr>
              <w:t>X</w:t>
            </w:r>
          </w:p>
        </w:tc>
        <w:tc>
          <w:tcPr>
            <w:tcW w:w="1134" w:type="dxa"/>
            <w:tcBorders>
              <w:top w:val="single" w:sz="4" w:space="0" w:color="auto"/>
              <w:left w:val="single" w:sz="4" w:space="0" w:color="auto"/>
              <w:bottom w:val="single" w:sz="4" w:space="0" w:color="auto"/>
              <w:right w:val="single" w:sz="4" w:space="0" w:color="auto"/>
            </w:tcBorders>
            <w:vAlign w:val="center"/>
          </w:tcPr>
          <w:p w14:paraId="4F1873E7" w14:textId="77777777" w:rsidR="002B20B9" w:rsidRPr="002B20B9" w:rsidRDefault="002B20B9" w:rsidP="00E30DF1">
            <w:pPr>
              <w:autoSpaceDE w:val="0"/>
              <w:autoSpaceDN w:val="0"/>
              <w:adjustRightInd w:val="0"/>
              <w:jc w:val="center"/>
              <w:rPr>
                <w:rFonts w:asciiTheme="majorHAnsi" w:hAnsiTheme="majorHAnsi" w:cstheme="minorHAnsi"/>
                <w:color w:val="000000"/>
              </w:rPr>
            </w:pPr>
          </w:p>
        </w:tc>
      </w:tr>
      <w:tr w:rsidR="002B20B9" w:rsidRPr="002B20B9" w14:paraId="2A07C50A" w14:textId="77777777" w:rsidTr="00E30DF1">
        <w:trPr>
          <w:cantSplit/>
          <w:trHeight w:val="332"/>
        </w:trPr>
        <w:tc>
          <w:tcPr>
            <w:tcW w:w="9526" w:type="dxa"/>
            <w:gridSpan w:val="3"/>
            <w:shd w:val="clear" w:color="auto" w:fill="AABAC4" w:themeFill="text2" w:themeFillTint="66"/>
            <w:vAlign w:val="center"/>
          </w:tcPr>
          <w:p w14:paraId="7B98A53B" w14:textId="77777777" w:rsidR="002B20B9" w:rsidRPr="002B20B9" w:rsidRDefault="002B20B9" w:rsidP="00E30DF1">
            <w:pPr>
              <w:autoSpaceDE w:val="0"/>
              <w:autoSpaceDN w:val="0"/>
              <w:adjustRightInd w:val="0"/>
              <w:spacing w:line="240" w:lineRule="auto"/>
              <w:rPr>
                <w:rFonts w:asciiTheme="majorHAnsi" w:eastAsia="Times New Roman" w:hAnsiTheme="majorHAnsi" w:cstheme="minorHAnsi"/>
                <w:b/>
                <w:color w:val="000000"/>
                <w:lang w:eastAsia="en-GB"/>
              </w:rPr>
            </w:pPr>
            <w:r w:rsidRPr="002B20B9">
              <w:rPr>
                <w:rFonts w:asciiTheme="majorHAnsi" w:eastAsia="Times New Roman" w:hAnsiTheme="majorHAnsi" w:cstheme="minorHAnsi"/>
                <w:b/>
                <w:color w:val="000000"/>
                <w:lang w:eastAsia="en-GB"/>
              </w:rPr>
              <w:t xml:space="preserve">Criteria 3: </w:t>
            </w:r>
            <w:r w:rsidRPr="002B20B9">
              <w:rPr>
                <w:rFonts w:asciiTheme="majorHAnsi" w:eastAsia="Times New Roman" w:hAnsiTheme="majorHAnsi" w:cstheme="minorHAnsi"/>
                <w:bCs/>
                <w:i/>
                <w:iCs/>
                <w:color w:val="000000"/>
                <w:lang w:eastAsia="en-GB"/>
              </w:rPr>
              <w:t>Knowledge, Skills &amp; Behaviours</w:t>
            </w:r>
          </w:p>
        </w:tc>
      </w:tr>
      <w:tr w:rsidR="002B20B9" w:rsidRPr="002B20B9" w14:paraId="056C9F44" w14:textId="77777777" w:rsidTr="00E30DF1">
        <w:trPr>
          <w:cantSplit/>
          <w:trHeight w:val="340"/>
        </w:trPr>
        <w:tc>
          <w:tcPr>
            <w:tcW w:w="7230" w:type="dxa"/>
            <w:shd w:val="clear" w:color="auto" w:fill="auto"/>
            <w:vAlign w:val="center"/>
          </w:tcPr>
          <w:p w14:paraId="071EED2C" w14:textId="77777777" w:rsidR="002B20B9" w:rsidRPr="002B20B9" w:rsidRDefault="002B20B9" w:rsidP="00E30DF1">
            <w:pPr>
              <w:autoSpaceDE w:val="0"/>
              <w:autoSpaceDN w:val="0"/>
              <w:adjustRightInd w:val="0"/>
              <w:spacing w:line="240" w:lineRule="auto"/>
              <w:rPr>
                <w:rFonts w:asciiTheme="majorHAnsi" w:eastAsia="Times New Roman" w:hAnsiTheme="majorHAnsi" w:cstheme="minorHAnsi"/>
                <w:bCs/>
                <w:color w:val="000000"/>
                <w:lang w:eastAsia="en-GB"/>
              </w:rPr>
            </w:pPr>
            <w:r w:rsidRPr="002B20B9">
              <w:rPr>
                <w:rFonts w:asciiTheme="majorHAnsi" w:eastAsia="Times New Roman" w:hAnsiTheme="majorHAnsi" w:cstheme="minorHAnsi"/>
                <w:bCs/>
                <w:color w:val="000000"/>
                <w:lang w:eastAsia="en-GB"/>
              </w:rPr>
              <w:t>Engaging leadership style that exemplifies the trust’s values and empowers staff to uphold standards of excellence.</w:t>
            </w:r>
          </w:p>
        </w:tc>
        <w:tc>
          <w:tcPr>
            <w:tcW w:w="1162" w:type="dxa"/>
            <w:vAlign w:val="center"/>
          </w:tcPr>
          <w:p w14:paraId="487D70F9" w14:textId="77777777" w:rsidR="002B20B9" w:rsidRPr="002B20B9" w:rsidRDefault="002B20B9" w:rsidP="00E30DF1">
            <w:pPr>
              <w:autoSpaceDE w:val="0"/>
              <w:autoSpaceDN w:val="0"/>
              <w:adjustRightInd w:val="0"/>
              <w:jc w:val="center"/>
              <w:rPr>
                <w:rFonts w:asciiTheme="majorHAnsi" w:hAnsiTheme="majorHAnsi" w:cstheme="minorHAnsi"/>
                <w:color w:val="000000"/>
              </w:rPr>
            </w:pPr>
            <w:r w:rsidRPr="002B20B9">
              <w:rPr>
                <w:rFonts w:asciiTheme="majorHAnsi" w:hAnsiTheme="majorHAnsi" w:cstheme="minorHAnsi"/>
                <w:color w:val="000000"/>
              </w:rPr>
              <w:t>X</w:t>
            </w:r>
          </w:p>
        </w:tc>
        <w:tc>
          <w:tcPr>
            <w:tcW w:w="1134" w:type="dxa"/>
            <w:vAlign w:val="center"/>
          </w:tcPr>
          <w:p w14:paraId="0F63DEF2" w14:textId="77777777" w:rsidR="002B20B9" w:rsidRPr="002B20B9" w:rsidRDefault="002B20B9" w:rsidP="00E30DF1">
            <w:pPr>
              <w:autoSpaceDE w:val="0"/>
              <w:autoSpaceDN w:val="0"/>
              <w:adjustRightInd w:val="0"/>
              <w:jc w:val="center"/>
              <w:rPr>
                <w:rFonts w:asciiTheme="majorHAnsi" w:hAnsiTheme="majorHAnsi" w:cstheme="minorHAnsi"/>
                <w:color w:val="000000"/>
              </w:rPr>
            </w:pPr>
          </w:p>
        </w:tc>
      </w:tr>
      <w:tr w:rsidR="002B20B9" w:rsidRPr="002B20B9" w14:paraId="258911A4" w14:textId="77777777" w:rsidTr="00E30DF1">
        <w:trPr>
          <w:cantSplit/>
          <w:trHeight w:val="340"/>
        </w:trPr>
        <w:tc>
          <w:tcPr>
            <w:tcW w:w="7230" w:type="dxa"/>
            <w:shd w:val="clear" w:color="auto" w:fill="auto"/>
            <w:vAlign w:val="center"/>
          </w:tcPr>
          <w:p w14:paraId="3326B3C5" w14:textId="77777777" w:rsidR="002B20B9" w:rsidRPr="002B20B9" w:rsidRDefault="002B20B9" w:rsidP="00E30DF1">
            <w:pPr>
              <w:autoSpaceDE w:val="0"/>
              <w:autoSpaceDN w:val="0"/>
              <w:adjustRightInd w:val="0"/>
              <w:spacing w:line="240" w:lineRule="auto"/>
              <w:rPr>
                <w:rFonts w:asciiTheme="majorHAnsi" w:eastAsia="Times New Roman" w:hAnsiTheme="majorHAnsi" w:cstheme="minorHAnsi"/>
                <w:bCs/>
                <w:color w:val="000000"/>
                <w:lang w:eastAsia="en-GB"/>
              </w:rPr>
            </w:pPr>
            <w:r w:rsidRPr="002B20B9">
              <w:rPr>
                <w:rFonts w:asciiTheme="majorHAnsi" w:eastAsia="Times New Roman" w:hAnsiTheme="majorHAnsi" w:cstheme="minorHAnsi"/>
                <w:bCs/>
                <w:color w:val="000000"/>
                <w:lang w:eastAsia="en-GB"/>
              </w:rPr>
              <w:t>Significant influencing and negotiating skills.  Ability to engage, build and sustain relationships within the Trust and with external organisations.</w:t>
            </w:r>
          </w:p>
        </w:tc>
        <w:tc>
          <w:tcPr>
            <w:tcW w:w="1162" w:type="dxa"/>
            <w:vAlign w:val="center"/>
          </w:tcPr>
          <w:p w14:paraId="6ECB4BA7" w14:textId="77777777" w:rsidR="002B20B9" w:rsidRPr="002B20B9" w:rsidRDefault="002B20B9" w:rsidP="00E30DF1">
            <w:pPr>
              <w:autoSpaceDE w:val="0"/>
              <w:autoSpaceDN w:val="0"/>
              <w:adjustRightInd w:val="0"/>
              <w:jc w:val="center"/>
              <w:rPr>
                <w:rFonts w:asciiTheme="majorHAnsi" w:hAnsiTheme="majorHAnsi" w:cstheme="minorHAnsi"/>
                <w:color w:val="000000"/>
              </w:rPr>
            </w:pPr>
            <w:r w:rsidRPr="002B20B9">
              <w:rPr>
                <w:rFonts w:asciiTheme="majorHAnsi" w:hAnsiTheme="majorHAnsi" w:cstheme="minorHAnsi"/>
                <w:color w:val="000000"/>
              </w:rPr>
              <w:t>X</w:t>
            </w:r>
          </w:p>
        </w:tc>
        <w:tc>
          <w:tcPr>
            <w:tcW w:w="1134" w:type="dxa"/>
            <w:vAlign w:val="center"/>
          </w:tcPr>
          <w:p w14:paraId="082243A0" w14:textId="77777777" w:rsidR="002B20B9" w:rsidRPr="002B20B9" w:rsidRDefault="002B20B9" w:rsidP="00E30DF1">
            <w:pPr>
              <w:autoSpaceDE w:val="0"/>
              <w:autoSpaceDN w:val="0"/>
              <w:adjustRightInd w:val="0"/>
              <w:jc w:val="center"/>
              <w:rPr>
                <w:rFonts w:asciiTheme="majorHAnsi" w:hAnsiTheme="majorHAnsi" w:cstheme="minorHAnsi"/>
                <w:color w:val="000000"/>
              </w:rPr>
            </w:pPr>
          </w:p>
        </w:tc>
      </w:tr>
      <w:tr w:rsidR="002B20B9" w:rsidRPr="002B20B9" w14:paraId="379D68A1" w14:textId="77777777" w:rsidTr="00E30DF1">
        <w:trPr>
          <w:cantSplit/>
          <w:trHeight w:val="340"/>
        </w:trPr>
        <w:tc>
          <w:tcPr>
            <w:tcW w:w="7230" w:type="dxa"/>
            <w:shd w:val="clear" w:color="auto" w:fill="auto"/>
            <w:vAlign w:val="center"/>
          </w:tcPr>
          <w:p w14:paraId="1676831E" w14:textId="77777777" w:rsidR="002B20B9" w:rsidRPr="002B20B9" w:rsidRDefault="002B20B9" w:rsidP="00E30DF1">
            <w:pPr>
              <w:autoSpaceDE w:val="0"/>
              <w:autoSpaceDN w:val="0"/>
              <w:adjustRightInd w:val="0"/>
              <w:spacing w:line="240" w:lineRule="auto"/>
              <w:rPr>
                <w:rFonts w:asciiTheme="majorHAnsi" w:eastAsia="Times New Roman" w:hAnsiTheme="majorHAnsi" w:cstheme="minorHAnsi"/>
                <w:bCs/>
                <w:color w:val="000000"/>
                <w:lang w:eastAsia="en-GB"/>
              </w:rPr>
            </w:pPr>
            <w:r w:rsidRPr="002B20B9">
              <w:rPr>
                <w:rFonts w:asciiTheme="majorHAnsi" w:eastAsia="Times New Roman" w:hAnsiTheme="majorHAnsi" w:cstheme="minorHAnsi"/>
                <w:bCs/>
                <w:color w:val="000000"/>
                <w:lang w:eastAsia="en-GB"/>
              </w:rPr>
              <w:t xml:space="preserve">Exhibits energy, </w:t>
            </w:r>
            <w:proofErr w:type="gramStart"/>
            <w:r w:rsidRPr="002B20B9">
              <w:rPr>
                <w:rFonts w:asciiTheme="majorHAnsi" w:eastAsia="Times New Roman" w:hAnsiTheme="majorHAnsi" w:cstheme="minorHAnsi"/>
                <w:bCs/>
                <w:color w:val="000000"/>
                <w:lang w:eastAsia="en-GB"/>
              </w:rPr>
              <w:t>enthusiasm</w:t>
            </w:r>
            <w:proofErr w:type="gramEnd"/>
            <w:r w:rsidRPr="002B20B9">
              <w:rPr>
                <w:rFonts w:asciiTheme="majorHAnsi" w:eastAsia="Times New Roman" w:hAnsiTheme="majorHAnsi" w:cstheme="minorHAnsi"/>
                <w:bCs/>
                <w:color w:val="000000"/>
                <w:lang w:eastAsia="en-GB"/>
              </w:rPr>
              <w:t xml:space="preserve"> and resilience to drive through change and required outcomes and improvements.</w:t>
            </w:r>
          </w:p>
        </w:tc>
        <w:tc>
          <w:tcPr>
            <w:tcW w:w="1162" w:type="dxa"/>
            <w:vAlign w:val="center"/>
          </w:tcPr>
          <w:p w14:paraId="5B90D4C3" w14:textId="77777777" w:rsidR="002B20B9" w:rsidRPr="002B20B9" w:rsidRDefault="002B20B9" w:rsidP="00E30DF1">
            <w:pPr>
              <w:autoSpaceDE w:val="0"/>
              <w:autoSpaceDN w:val="0"/>
              <w:adjustRightInd w:val="0"/>
              <w:jc w:val="center"/>
              <w:rPr>
                <w:rFonts w:asciiTheme="majorHAnsi" w:hAnsiTheme="majorHAnsi" w:cstheme="minorHAnsi"/>
                <w:color w:val="000000"/>
              </w:rPr>
            </w:pPr>
            <w:r w:rsidRPr="002B20B9">
              <w:rPr>
                <w:rFonts w:asciiTheme="majorHAnsi" w:hAnsiTheme="majorHAnsi" w:cstheme="minorHAnsi"/>
                <w:color w:val="000000"/>
              </w:rPr>
              <w:t>X</w:t>
            </w:r>
          </w:p>
        </w:tc>
        <w:tc>
          <w:tcPr>
            <w:tcW w:w="1134" w:type="dxa"/>
            <w:vAlign w:val="center"/>
          </w:tcPr>
          <w:p w14:paraId="5E3F25E3" w14:textId="77777777" w:rsidR="002B20B9" w:rsidRPr="002B20B9" w:rsidRDefault="002B20B9" w:rsidP="00E30DF1">
            <w:pPr>
              <w:autoSpaceDE w:val="0"/>
              <w:autoSpaceDN w:val="0"/>
              <w:adjustRightInd w:val="0"/>
              <w:jc w:val="center"/>
              <w:rPr>
                <w:rFonts w:asciiTheme="majorHAnsi" w:hAnsiTheme="majorHAnsi" w:cstheme="minorHAnsi"/>
                <w:color w:val="000000"/>
              </w:rPr>
            </w:pPr>
          </w:p>
        </w:tc>
      </w:tr>
      <w:tr w:rsidR="002B20B9" w:rsidRPr="002B20B9" w14:paraId="73C6CA3F" w14:textId="77777777" w:rsidTr="00E30DF1">
        <w:trPr>
          <w:cantSplit/>
          <w:trHeight w:val="340"/>
        </w:trPr>
        <w:tc>
          <w:tcPr>
            <w:tcW w:w="7230" w:type="dxa"/>
            <w:shd w:val="clear" w:color="auto" w:fill="auto"/>
            <w:vAlign w:val="center"/>
          </w:tcPr>
          <w:p w14:paraId="2CC3C94C" w14:textId="77777777" w:rsidR="002B20B9" w:rsidRPr="002B20B9" w:rsidRDefault="002B20B9" w:rsidP="00E30DF1">
            <w:pPr>
              <w:autoSpaceDE w:val="0"/>
              <w:autoSpaceDN w:val="0"/>
              <w:adjustRightInd w:val="0"/>
              <w:spacing w:line="240" w:lineRule="auto"/>
              <w:rPr>
                <w:rFonts w:asciiTheme="majorHAnsi" w:eastAsia="Times New Roman" w:hAnsiTheme="majorHAnsi" w:cstheme="minorHAnsi"/>
                <w:bCs/>
                <w:color w:val="000000"/>
                <w:lang w:eastAsia="en-GB"/>
              </w:rPr>
            </w:pPr>
            <w:r w:rsidRPr="002B20B9">
              <w:rPr>
                <w:rFonts w:asciiTheme="majorHAnsi" w:eastAsia="Times New Roman" w:hAnsiTheme="majorHAnsi" w:cstheme="minorHAnsi"/>
                <w:bCs/>
                <w:color w:val="000000"/>
                <w:lang w:eastAsia="en-GB"/>
              </w:rPr>
              <w:t>Strong in building relationships at all levels with the ability to develop a collegiate approach across the organisation and with external stakeholders.</w:t>
            </w:r>
          </w:p>
        </w:tc>
        <w:tc>
          <w:tcPr>
            <w:tcW w:w="1162" w:type="dxa"/>
            <w:vAlign w:val="center"/>
          </w:tcPr>
          <w:p w14:paraId="6E0E3628" w14:textId="77777777" w:rsidR="002B20B9" w:rsidRPr="002B20B9" w:rsidRDefault="002B20B9" w:rsidP="00E30DF1">
            <w:pPr>
              <w:autoSpaceDE w:val="0"/>
              <w:autoSpaceDN w:val="0"/>
              <w:adjustRightInd w:val="0"/>
              <w:jc w:val="center"/>
              <w:rPr>
                <w:rFonts w:asciiTheme="majorHAnsi" w:hAnsiTheme="majorHAnsi" w:cstheme="minorHAnsi"/>
                <w:color w:val="000000"/>
              </w:rPr>
            </w:pPr>
            <w:r w:rsidRPr="002B20B9">
              <w:rPr>
                <w:rFonts w:asciiTheme="majorHAnsi" w:hAnsiTheme="majorHAnsi" w:cstheme="minorHAnsi"/>
                <w:color w:val="000000"/>
              </w:rPr>
              <w:t>X</w:t>
            </w:r>
          </w:p>
        </w:tc>
        <w:tc>
          <w:tcPr>
            <w:tcW w:w="1134" w:type="dxa"/>
            <w:vAlign w:val="center"/>
          </w:tcPr>
          <w:p w14:paraId="32409CA9" w14:textId="77777777" w:rsidR="002B20B9" w:rsidRPr="002B20B9" w:rsidRDefault="002B20B9" w:rsidP="00E30DF1">
            <w:pPr>
              <w:autoSpaceDE w:val="0"/>
              <w:autoSpaceDN w:val="0"/>
              <w:adjustRightInd w:val="0"/>
              <w:jc w:val="center"/>
              <w:rPr>
                <w:rFonts w:asciiTheme="majorHAnsi" w:hAnsiTheme="majorHAnsi" w:cstheme="minorHAnsi"/>
                <w:color w:val="000000"/>
              </w:rPr>
            </w:pPr>
          </w:p>
        </w:tc>
      </w:tr>
      <w:tr w:rsidR="002B20B9" w:rsidRPr="002B20B9" w14:paraId="3B775EAA" w14:textId="77777777" w:rsidTr="00E30DF1">
        <w:trPr>
          <w:cantSplit/>
          <w:trHeight w:val="340"/>
        </w:trPr>
        <w:tc>
          <w:tcPr>
            <w:tcW w:w="7230" w:type="dxa"/>
            <w:shd w:val="clear" w:color="auto" w:fill="auto"/>
            <w:vAlign w:val="center"/>
          </w:tcPr>
          <w:p w14:paraId="2C49BE56" w14:textId="77777777" w:rsidR="002B20B9" w:rsidRPr="002B20B9" w:rsidRDefault="002B20B9" w:rsidP="00E30DF1">
            <w:pPr>
              <w:autoSpaceDE w:val="0"/>
              <w:autoSpaceDN w:val="0"/>
              <w:adjustRightInd w:val="0"/>
              <w:spacing w:line="240" w:lineRule="auto"/>
              <w:rPr>
                <w:rFonts w:asciiTheme="majorHAnsi" w:eastAsia="Times New Roman" w:hAnsiTheme="majorHAnsi" w:cstheme="minorHAnsi"/>
                <w:bCs/>
                <w:color w:val="000000"/>
                <w:lang w:eastAsia="en-GB"/>
              </w:rPr>
            </w:pPr>
            <w:r w:rsidRPr="002B20B9">
              <w:rPr>
                <w:rFonts w:asciiTheme="majorHAnsi" w:eastAsia="Times New Roman" w:hAnsiTheme="majorHAnsi" w:cstheme="minorHAnsi"/>
                <w:bCs/>
                <w:color w:val="000000"/>
                <w:lang w:eastAsia="en-GB"/>
              </w:rPr>
              <w:t xml:space="preserve">Self-motivated, </w:t>
            </w:r>
            <w:proofErr w:type="gramStart"/>
            <w:r w:rsidRPr="002B20B9">
              <w:rPr>
                <w:rFonts w:asciiTheme="majorHAnsi" w:eastAsia="Times New Roman" w:hAnsiTheme="majorHAnsi" w:cstheme="minorHAnsi"/>
                <w:bCs/>
                <w:color w:val="000000"/>
                <w:lang w:eastAsia="en-GB"/>
              </w:rPr>
              <w:t>tenacious</w:t>
            </w:r>
            <w:proofErr w:type="gramEnd"/>
            <w:r w:rsidRPr="002B20B9">
              <w:rPr>
                <w:rFonts w:asciiTheme="majorHAnsi" w:eastAsia="Times New Roman" w:hAnsiTheme="majorHAnsi" w:cstheme="minorHAnsi"/>
                <w:bCs/>
                <w:color w:val="000000"/>
                <w:lang w:eastAsia="en-GB"/>
              </w:rPr>
              <w:t xml:space="preserve"> and resilient to pursue organisational goals and persist through difficulties.</w:t>
            </w:r>
          </w:p>
        </w:tc>
        <w:tc>
          <w:tcPr>
            <w:tcW w:w="1162" w:type="dxa"/>
            <w:vAlign w:val="center"/>
          </w:tcPr>
          <w:p w14:paraId="2417AF01" w14:textId="77777777" w:rsidR="002B20B9" w:rsidRPr="002B20B9" w:rsidRDefault="002B20B9" w:rsidP="00E30DF1">
            <w:pPr>
              <w:autoSpaceDE w:val="0"/>
              <w:autoSpaceDN w:val="0"/>
              <w:adjustRightInd w:val="0"/>
              <w:jc w:val="center"/>
              <w:rPr>
                <w:rFonts w:asciiTheme="majorHAnsi" w:hAnsiTheme="majorHAnsi" w:cstheme="minorHAnsi"/>
                <w:color w:val="000000"/>
              </w:rPr>
            </w:pPr>
            <w:r w:rsidRPr="002B20B9">
              <w:rPr>
                <w:rFonts w:asciiTheme="majorHAnsi" w:hAnsiTheme="majorHAnsi" w:cstheme="minorHAnsi"/>
                <w:color w:val="000000"/>
              </w:rPr>
              <w:t>X</w:t>
            </w:r>
          </w:p>
        </w:tc>
        <w:tc>
          <w:tcPr>
            <w:tcW w:w="1134" w:type="dxa"/>
            <w:vAlign w:val="center"/>
          </w:tcPr>
          <w:p w14:paraId="3BA170F6" w14:textId="77777777" w:rsidR="002B20B9" w:rsidRPr="002B20B9" w:rsidRDefault="002B20B9" w:rsidP="00E30DF1">
            <w:pPr>
              <w:autoSpaceDE w:val="0"/>
              <w:autoSpaceDN w:val="0"/>
              <w:adjustRightInd w:val="0"/>
              <w:jc w:val="center"/>
              <w:rPr>
                <w:rFonts w:asciiTheme="majorHAnsi" w:hAnsiTheme="majorHAnsi" w:cstheme="minorHAnsi"/>
                <w:color w:val="000000"/>
              </w:rPr>
            </w:pPr>
          </w:p>
        </w:tc>
      </w:tr>
      <w:tr w:rsidR="002B20B9" w:rsidRPr="002B20B9" w14:paraId="3CD8DBC6" w14:textId="77777777" w:rsidTr="00E30DF1">
        <w:trPr>
          <w:cantSplit/>
          <w:trHeight w:val="340"/>
        </w:trPr>
        <w:tc>
          <w:tcPr>
            <w:tcW w:w="7230" w:type="dxa"/>
            <w:shd w:val="clear" w:color="auto" w:fill="auto"/>
            <w:vAlign w:val="center"/>
          </w:tcPr>
          <w:p w14:paraId="6D777CAB" w14:textId="77777777" w:rsidR="002B20B9" w:rsidRPr="002B20B9" w:rsidRDefault="002B20B9" w:rsidP="00E30DF1">
            <w:pPr>
              <w:autoSpaceDE w:val="0"/>
              <w:autoSpaceDN w:val="0"/>
              <w:adjustRightInd w:val="0"/>
              <w:spacing w:line="240" w:lineRule="auto"/>
              <w:rPr>
                <w:rFonts w:asciiTheme="majorHAnsi" w:eastAsia="Times New Roman" w:hAnsiTheme="majorHAnsi" w:cstheme="minorHAnsi"/>
                <w:bCs/>
                <w:color w:val="000000"/>
                <w:lang w:eastAsia="en-GB"/>
              </w:rPr>
            </w:pPr>
            <w:r w:rsidRPr="002B20B9">
              <w:rPr>
                <w:rFonts w:asciiTheme="majorHAnsi" w:eastAsia="Times New Roman" w:hAnsiTheme="majorHAnsi" w:cstheme="minorHAnsi"/>
                <w:bCs/>
                <w:color w:val="000000"/>
                <w:lang w:eastAsia="en-GB"/>
              </w:rPr>
              <w:t>Excellent written and verbal communication skills, able to deliver complex messages to a range of audiences. Excellent presentation skills, ability to give high level presentations to Board and on behalf of the organisation to other organisations.</w:t>
            </w:r>
          </w:p>
        </w:tc>
        <w:tc>
          <w:tcPr>
            <w:tcW w:w="1162" w:type="dxa"/>
            <w:vAlign w:val="center"/>
          </w:tcPr>
          <w:p w14:paraId="1BF68EF4" w14:textId="77777777" w:rsidR="002B20B9" w:rsidRPr="002B20B9" w:rsidRDefault="002B20B9" w:rsidP="00E30DF1">
            <w:pPr>
              <w:autoSpaceDE w:val="0"/>
              <w:autoSpaceDN w:val="0"/>
              <w:adjustRightInd w:val="0"/>
              <w:jc w:val="center"/>
              <w:rPr>
                <w:rFonts w:asciiTheme="majorHAnsi" w:hAnsiTheme="majorHAnsi" w:cstheme="minorHAnsi"/>
                <w:color w:val="000000"/>
              </w:rPr>
            </w:pPr>
            <w:r w:rsidRPr="002B20B9">
              <w:rPr>
                <w:rFonts w:asciiTheme="majorHAnsi" w:hAnsiTheme="majorHAnsi" w:cstheme="minorHAnsi"/>
                <w:color w:val="000000"/>
              </w:rPr>
              <w:t>X</w:t>
            </w:r>
          </w:p>
        </w:tc>
        <w:tc>
          <w:tcPr>
            <w:tcW w:w="1134" w:type="dxa"/>
            <w:vAlign w:val="center"/>
          </w:tcPr>
          <w:p w14:paraId="5CD6F098" w14:textId="77777777" w:rsidR="002B20B9" w:rsidRPr="002B20B9" w:rsidRDefault="002B20B9" w:rsidP="00E30DF1">
            <w:pPr>
              <w:autoSpaceDE w:val="0"/>
              <w:autoSpaceDN w:val="0"/>
              <w:adjustRightInd w:val="0"/>
              <w:jc w:val="center"/>
              <w:rPr>
                <w:rFonts w:asciiTheme="majorHAnsi" w:hAnsiTheme="majorHAnsi" w:cstheme="minorHAnsi"/>
                <w:color w:val="000000"/>
              </w:rPr>
            </w:pPr>
          </w:p>
        </w:tc>
      </w:tr>
      <w:tr w:rsidR="002B20B9" w:rsidRPr="002B20B9" w14:paraId="4EAC52B6" w14:textId="77777777" w:rsidTr="00E30DF1">
        <w:trPr>
          <w:cantSplit/>
          <w:trHeight w:val="340"/>
        </w:trPr>
        <w:tc>
          <w:tcPr>
            <w:tcW w:w="7230" w:type="dxa"/>
            <w:shd w:val="clear" w:color="auto" w:fill="auto"/>
            <w:vAlign w:val="center"/>
          </w:tcPr>
          <w:p w14:paraId="66740BA0" w14:textId="77777777" w:rsidR="002B20B9" w:rsidRPr="002B20B9" w:rsidRDefault="002B20B9" w:rsidP="00E30DF1">
            <w:pPr>
              <w:autoSpaceDE w:val="0"/>
              <w:autoSpaceDN w:val="0"/>
              <w:adjustRightInd w:val="0"/>
              <w:spacing w:line="240" w:lineRule="auto"/>
              <w:rPr>
                <w:rFonts w:asciiTheme="majorHAnsi" w:eastAsia="Times New Roman" w:hAnsiTheme="majorHAnsi" w:cstheme="minorHAnsi"/>
                <w:bCs/>
                <w:color w:val="000000"/>
                <w:lang w:eastAsia="en-GB"/>
              </w:rPr>
            </w:pPr>
            <w:r w:rsidRPr="002B20B9">
              <w:rPr>
                <w:rFonts w:asciiTheme="majorHAnsi" w:eastAsia="Times New Roman" w:hAnsiTheme="majorHAnsi" w:cstheme="minorHAnsi"/>
                <w:bCs/>
                <w:color w:val="000000"/>
                <w:lang w:eastAsia="en-GB"/>
              </w:rPr>
              <w:t xml:space="preserve">Ability to interpret, develop and implement plans in response to local, </w:t>
            </w:r>
            <w:proofErr w:type="gramStart"/>
            <w:r w:rsidRPr="002B20B9">
              <w:rPr>
                <w:rFonts w:asciiTheme="majorHAnsi" w:eastAsia="Times New Roman" w:hAnsiTheme="majorHAnsi" w:cstheme="minorHAnsi"/>
                <w:bCs/>
                <w:color w:val="000000"/>
                <w:lang w:eastAsia="en-GB"/>
              </w:rPr>
              <w:t>regional</w:t>
            </w:r>
            <w:proofErr w:type="gramEnd"/>
            <w:r w:rsidRPr="002B20B9">
              <w:rPr>
                <w:rFonts w:asciiTheme="majorHAnsi" w:eastAsia="Times New Roman" w:hAnsiTheme="majorHAnsi" w:cstheme="minorHAnsi"/>
                <w:bCs/>
                <w:color w:val="000000"/>
                <w:lang w:eastAsia="en-GB"/>
              </w:rPr>
              <w:t xml:space="preserve"> and national policy.</w:t>
            </w:r>
          </w:p>
        </w:tc>
        <w:tc>
          <w:tcPr>
            <w:tcW w:w="1162" w:type="dxa"/>
            <w:vAlign w:val="center"/>
          </w:tcPr>
          <w:p w14:paraId="0CEEEB05" w14:textId="77777777" w:rsidR="002B20B9" w:rsidRPr="002B20B9" w:rsidRDefault="002B20B9" w:rsidP="00E30DF1">
            <w:pPr>
              <w:autoSpaceDE w:val="0"/>
              <w:autoSpaceDN w:val="0"/>
              <w:adjustRightInd w:val="0"/>
              <w:jc w:val="center"/>
              <w:rPr>
                <w:rFonts w:asciiTheme="majorHAnsi" w:hAnsiTheme="majorHAnsi" w:cstheme="minorHAnsi"/>
                <w:color w:val="000000"/>
              </w:rPr>
            </w:pPr>
            <w:r w:rsidRPr="002B20B9">
              <w:rPr>
                <w:rFonts w:asciiTheme="majorHAnsi" w:hAnsiTheme="majorHAnsi" w:cstheme="minorHAnsi"/>
                <w:color w:val="000000"/>
              </w:rPr>
              <w:t>X</w:t>
            </w:r>
          </w:p>
        </w:tc>
        <w:tc>
          <w:tcPr>
            <w:tcW w:w="1134" w:type="dxa"/>
            <w:vAlign w:val="center"/>
          </w:tcPr>
          <w:p w14:paraId="44BAD5E4" w14:textId="77777777" w:rsidR="002B20B9" w:rsidRPr="002B20B9" w:rsidRDefault="002B20B9" w:rsidP="00E30DF1">
            <w:pPr>
              <w:autoSpaceDE w:val="0"/>
              <w:autoSpaceDN w:val="0"/>
              <w:adjustRightInd w:val="0"/>
              <w:jc w:val="center"/>
              <w:rPr>
                <w:rFonts w:asciiTheme="majorHAnsi" w:hAnsiTheme="majorHAnsi" w:cstheme="minorHAnsi"/>
                <w:color w:val="000000"/>
              </w:rPr>
            </w:pPr>
          </w:p>
        </w:tc>
      </w:tr>
      <w:tr w:rsidR="002B20B9" w:rsidRPr="002B20B9" w14:paraId="3DE643F3" w14:textId="77777777" w:rsidTr="00E30DF1">
        <w:trPr>
          <w:cantSplit/>
          <w:trHeight w:val="340"/>
        </w:trPr>
        <w:tc>
          <w:tcPr>
            <w:tcW w:w="7230" w:type="dxa"/>
            <w:shd w:val="clear" w:color="auto" w:fill="auto"/>
            <w:vAlign w:val="center"/>
          </w:tcPr>
          <w:p w14:paraId="43EDE383" w14:textId="77777777" w:rsidR="002B20B9" w:rsidRPr="002B20B9" w:rsidRDefault="002B20B9" w:rsidP="00E30DF1">
            <w:pPr>
              <w:autoSpaceDE w:val="0"/>
              <w:autoSpaceDN w:val="0"/>
              <w:adjustRightInd w:val="0"/>
              <w:spacing w:line="240" w:lineRule="auto"/>
              <w:rPr>
                <w:rFonts w:asciiTheme="majorHAnsi" w:eastAsia="Times New Roman" w:hAnsiTheme="majorHAnsi" w:cstheme="minorHAnsi"/>
                <w:bCs/>
                <w:color w:val="000000"/>
                <w:lang w:eastAsia="en-GB"/>
              </w:rPr>
            </w:pPr>
            <w:r w:rsidRPr="002B20B9">
              <w:rPr>
                <w:rFonts w:asciiTheme="majorHAnsi" w:eastAsia="Times New Roman" w:hAnsiTheme="majorHAnsi" w:cstheme="minorHAnsi"/>
                <w:bCs/>
                <w:color w:val="000000"/>
                <w:lang w:eastAsia="en-GB"/>
              </w:rPr>
              <w:t>Lifelong learner and role models leadership as a journey of self-awareness, feedback from others, and course correction.</w:t>
            </w:r>
          </w:p>
        </w:tc>
        <w:tc>
          <w:tcPr>
            <w:tcW w:w="1162" w:type="dxa"/>
            <w:vAlign w:val="center"/>
          </w:tcPr>
          <w:p w14:paraId="183DF8CD" w14:textId="77777777" w:rsidR="002B20B9" w:rsidRPr="002B20B9" w:rsidRDefault="002B20B9" w:rsidP="00E30DF1">
            <w:pPr>
              <w:autoSpaceDE w:val="0"/>
              <w:autoSpaceDN w:val="0"/>
              <w:adjustRightInd w:val="0"/>
              <w:jc w:val="center"/>
              <w:rPr>
                <w:rFonts w:asciiTheme="majorHAnsi" w:hAnsiTheme="majorHAnsi" w:cstheme="minorHAnsi"/>
                <w:color w:val="000000"/>
              </w:rPr>
            </w:pPr>
            <w:r w:rsidRPr="002B20B9">
              <w:rPr>
                <w:rFonts w:asciiTheme="majorHAnsi" w:hAnsiTheme="majorHAnsi" w:cstheme="minorHAnsi"/>
                <w:color w:val="000000"/>
              </w:rPr>
              <w:t>X</w:t>
            </w:r>
          </w:p>
        </w:tc>
        <w:tc>
          <w:tcPr>
            <w:tcW w:w="1134" w:type="dxa"/>
            <w:vAlign w:val="center"/>
          </w:tcPr>
          <w:p w14:paraId="1C7E8CA4" w14:textId="77777777" w:rsidR="002B20B9" w:rsidRPr="002B20B9" w:rsidRDefault="002B20B9" w:rsidP="00E30DF1">
            <w:pPr>
              <w:autoSpaceDE w:val="0"/>
              <w:autoSpaceDN w:val="0"/>
              <w:adjustRightInd w:val="0"/>
              <w:jc w:val="center"/>
              <w:rPr>
                <w:rFonts w:asciiTheme="majorHAnsi" w:hAnsiTheme="majorHAnsi" w:cstheme="minorHAnsi"/>
                <w:color w:val="000000"/>
              </w:rPr>
            </w:pPr>
          </w:p>
        </w:tc>
      </w:tr>
      <w:tr w:rsidR="002B20B9" w:rsidRPr="002B20B9" w14:paraId="57E2E21E" w14:textId="77777777" w:rsidTr="00E30DF1">
        <w:trPr>
          <w:cantSplit/>
          <w:trHeight w:val="340"/>
        </w:trPr>
        <w:tc>
          <w:tcPr>
            <w:tcW w:w="7230" w:type="dxa"/>
            <w:shd w:val="clear" w:color="auto" w:fill="auto"/>
            <w:vAlign w:val="center"/>
          </w:tcPr>
          <w:p w14:paraId="45C988FC" w14:textId="77777777" w:rsidR="002B20B9" w:rsidRPr="002B20B9" w:rsidRDefault="002B20B9" w:rsidP="00E30DF1">
            <w:pPr>
              <w:autoSpaceDE w:val="0"/>
              <w:autoSpaceDN w:val="0"/>
              <w:adjustRightInd w:val="0"/>
              <w:spacing w:line="240" w:lineRule="auto"/>
              <w:rPr>
                <w:rFonts w:asciiTheme="majorHAnsi" w:eastAsia="Times New Roman" w:hAnsiTheme="majorHAnsi" w:cstheme="minorHAnsi"/>
                <w:bCs/>
                <w:color w:val="000000"/>
                <w:lang w:eastAsia="en-GB"/>
              </w:rPr>
            </w:pPr>
            <w:r w:rsidRPr="002B20B9">
              <w:rPr>
                <w:rFonts w:asciiTheme="majorHAnsi" w:eastAsia="Times New Roman" w:hAnsiTheme="majorHAnsi" w:cstheme="minorHAnsi"/>
                <w:bCs/>
                <w:color w:val="000000"/>
                <w:lang w:eastAsia="en-GB"/>
              </w:rPr>
              <w:lastRenderedPageBreak/>
              <w:t>System thinker – able to understand the drivers and constraints of partner organisations. Thinking outside of the organisational box whilst being cognisant of the impact on sovereign organisations.</w:t>
            </w:r>
          </w:p>
        </w:tc>
        <w:tc>
          <w:tcPr>
            <w:tcW w:w="1162" w:type="dxa"/>
            <w:vAlign w:val="center"/>
          </w:tcPr>
          <w:p w14:paraId="5F98FEDE" w14:textId="77777777" w:rsidR="002B20B9" w:rsidRPr="002B20B9" w:rsidRDefault="002B20B9" w:rsidP="00E30DF1">
            <w:pPr>
              <w:autoSpaceDE w:val="0"/>
              <w:autoSpaceDN w:val="0"/>
              <w:adjustRightInd w:val="0"/>
              <w:jc w:val="center"/>
              <w:rPr>
                <w:rFonts w:asciiTheme="majorHAnsi" w:hAnsiTheme="majorHAnsi" w:cstheme="minorHAnsi"/>
                <w:color w:val="000000"/>
              </w:rPr>
            </w:pPr>
            <w:r w:rsidRPr="002B20B9">
              <w:rPr>
                <w:rFonts w:asciiTheme="majorHAnsi" w:hAnsiTheme="majorHAnsi" w:cstheme="minorHAnsi"/>
                <w:color w:val="000000"/>
              </w:rPr>
              <w:t>X</w:t>
            </w:r>
          </w:p>
        </w:tc>
        <w:tc>
          <w:tcPr>
            <w:tcW w:w="1134" w:type="dxa"/>
            <w:vAlign w:val="center"/>
          </w:tcPr>
          <w:p w14:paraId="0B7663E4" w14:textId="77777777" w:rsidR="002B20B9" w:rsidRPr="002B20B9" w:rsidRDefault="002B20B9" w:rsidP="00E30DF1">
            <w:pPr>
              <w:autoSpaceDE w:val="0"/>
              <w:autoSpaceDN w:val="0"/>
              <w:adjustRightInd w:val="0"/>
              <w:jc w:val="center"/>
              <w:rPr>
                <w:rFonts w:asciiTheme="majorHAnsi" w:hAnsiTheme="majorHAnsi" w:cstheme="minorHAnsi"/>
                <w:color w:val="000000"/>
              </w:rPr>
            </w:pPr>
          </w:p>
        </w:tc>
      </w:tr>
      <w:tr w:rsidR="002B20B9" w:rsidRPr="002B20B9" w14:paraId="3286B17A" w14:textId="77777777" w:rsidTr="00E30DF1">
        <w:trPr>
          <w:cantSplit/>
          <w:trHeight w:val="340"/>
        </w:trPr>
        <w:tc>
          <w:tcPr>
            <w:tcW w:w="7230" w:type="dxa"/>
            <w:shd w:val="clear" w:color="auto" w:fill="auto"/>
            <w:vAlign w:val="center"/>
          </w:tcPr>
          <w:p w14:paraId="36096CE5" w14:textId="77777777" w:rsidR="002B20B9" w:rsidRPr="002B20B9" w:rsidRDefault="002B20B9" w:rsidP="00E30DF1">
            <w:pPr>
              <w:autoSpaceDE w:val="0"/>
              <w:autoSpaceDN w:val="0"/>
              <w:adjustRightInd w:val="0"/>
              <w:spacing w:line="240" w:lineRule="auto"/>
              <w:rPr>
                <w:rFonts w:asciiTheme="majorHAnsi" w:eastAsia="Times New Roman" w:hAnsiTheme="majorHAnsi" w:cstheme="minorHAnsi"/>
                <w:bCs/>
                <w:color w:val="000000"/>
                <w:lang w:eastAsia="en-GB"/>
              </w:rPr>
            </w:pPr>
            <w:r w:rsidRPr="002B20B9">
              <w:rPr>
                <w:rFonts w:asciiTheme="majorHAnsi" w:eastAsia="Times New Roman" w:hAnsiTheme="majorHAnsi" w:cstheme="minorHAnsi"/>
                <w:bCs/>
                <w:color w:val="000000"/>
                <w:lang w:eastAsia="en-GB"/>
              </w:rPr>
              <w:t>A skilled networker, promoting brand and reputation; experienced in representing organisations at external events and creating strategic partnerships.</w:t>
            </w:r>
          </w:p>
        </w:tc>
        <w:tc>
          <w:tcPr>
            <w:tcW w:w="1162" w:type="dxa"/>
            <w:vAlign w:val="center"/>
          </w:tcPr>
          <w:p w14:paraId="22A3586C" w14:textId="77777777" w:rsidR="002B20B9" w:rsidRPr="002B20B9" w:rsidRDefault="002B20B9" w:rsidP="00E30DF1">
            <w:pPr>
              <w:autoSpaceDE w:val="0"/>
              <w:autoSpaceDN w:val="0"/>
              <w:adjustRightInd w:val="0"/>
              <w:jc w:val="center"/>
              <w:rPr>
                <w:rFonts w:asciiTheme="majorHAnsi" w:hAnsiTheme="majorHAnsi" w:cstheme="minorHAnsi"/>
                <w:color w:val="000000"/>
              </w:rPr>
            </w:pPr>
            <w:r w:rsidRPr="002B20B9">
              <w:rPr>
                <w:rFonts w:asciiTheme="majorHAnsi" w:hAnsiTheme="majorHAnsi" w:cstheme="minorHAnsi"/>
                <w:color w:val="000000"/>
              </w:rPr>
              <w:t>X</w:t>
            </w:r>
          </w:p>
        </w:tc>
        <w:tc>
          <w:tcPr>
            <w:tcW w:w="1134" w:type="dxa"/>
            <w:vAlign w:val="center"/>
          </w:tcPr>
          <w:p w14:paraId="6F83E8CB" w14:textId="77777777" w:rsidR="002B20B9" w:rsidRPr="002B20B9" w:rsidRDefault="002B20B9" w:rsidP="00E30DF1">
            <w:pPr>
              <w:autoSpaceDE w:val="0"/>
              <w:autoSpaceDN w:val="0"/>
              <w:adjustRightInd w:val="0"/>
              <w:jc w:val="center"/>
              <w:rPr>
                <w:rFonts w:asciiTheme="majorHAnsi" w:hAnsiTheme="majorHAnsi" w:cstheme="minorHAnsi"/>
                <w:color w:val="000000"/>
              </w:rPr>
            </w:pPr>
          </w:p>
        </w:tc>
      </w:tr>
      <w:tr w:rsidR="002B20B9" w:rsidRPr="002B20B9" w14:paraId="7E769A0D" w14:textId="77777777" w:rsidTr="00E30DF1">
        <w:trPr>
          <w:cantSplit/>
          <w:trHeight w:val="340"/>
        </w:trPr>
        <w:tc>
          <w:tcPr>
            <w:tcW w:w="7230" w:type="dxa"/>
            <w:shd w:val="clear" w:color="auto" w:fill="auto"/>
            <w:vAlign w:val="center"/>
          </w:tcPr>
          <w:p w14:paraId="7453675D" w14:textId="77777777" w:rsidR="002B20B9" w:rsidRPr="002B20B9" w:rsidRDefault="002B20B9" w:rsidP="00E30DF1">
            <w:pPr>
              <w:autoSpaceDE w:val="0"/>
              <w:autoSpaceDN w:val="0"/>
              <w:adjustRightInd w:val="0"/>
              <w:spacing w:line="240" w:lineRule="auto"/>
              <w:rPr>
                <w:rFonts w:asciiTheme="majorHAnsi" w:eastAsia="Times New Roman" w:hAnsiTheme="majorHAnsi" w:cstheme="minorHAnsi"/>
                <w:bCs/>
                <w:color w:val="000000"/>
                <w:lang w:eastAsia="en-GB"/>
              </w:rPr>
            </w:pPr>
            <w:r w:rsidRPr="002B20B9">
              <w:rPr>
                <w:rFonts w:asciiTheme="majorHAnsi" w:eastAsia="Times New Roman" w:hAnsiTheme="majorHAnsi" w:cstheme="minorHAnsi"/>
                <w:bCs/>
                <w:color w:val="000000"/>
                <w:lang w:eastAsia="en-GB"/>
              </w:rPr>
              <w:t>Ability to think strategically, develop strategic plans and translate into objectives and action.</w:t>
            </w:r>
          </w:p>
        </w:tc>
        <w:tc>
          <w:tcPr>
            <w:tcW w:w="1162" w:type="dxa"/>
            <w:vAlign w:val="center"/>
          </w:tcPr>
          <w:p w14:paraId="3EB15704" w14:textId="77777777" w:rsidR="002B20B9" w:rsidRPr="002B20B9" w:rsidRDefault="002B20B9" w:rsidP="00E30DF1">
            <w:pPr>
              <w:autoSpaceDE w:val="0"/>
              <w:autoSpaceDN w:val="0"/>
              <w:adjustRightInd w:val="0"/>
              <w:jc w:val="center"/>
              <w:rPr>
                <w:rFonts w:asciiTheme="majorHAnsi" w:hAnsiTheme="majorHAnsi" w:cstheme="minorHAnsi"/>
                <w:color w:val="000000"/>
              </w:rPr>
            </w:pPr>
            <w:r w:rsidRPr="002B20B9">
              <w:rPr>
                <w:rFonts w:asciiTheme="majorHAnsi" w:hAnsiTheme="majorHAnsi" w:cstheme="minorHAnsi"/>
                <w:color w:val="000000"/>
              </w:rPr>
              <w:t>X</w:t>
            </w:r>
          </w:p>
        </w:tc>
        <w:tc>
          <w:tcPr>
            <w:tcW w:w="1134" w:type="dxa"/>
            <w:vAlign w:val="center"/>
          </w:tcPr>
          <w:p w14:paraId="34641496" w14:textId="77777777" w:rsidR="002B20B9" w:rsidRPr="002B20B9" w:rsidRDefault="002B20B9" w:rsidP="00E30DF1">
            <w:pPr>
              <w:autoSpaceDE w:val="0"/>
              <w:autoSpaceDN w:val="0"/>
              <w:adjustRightInd w:val="0"/>
              <w:jc w:val="center"/>
              <w:rPr>
                <w:rFonts w:asciiTheme="majorHAnsi" w:hAnsiTheme="majorHAnsi" w:cstheme="minorHAnsi"/>
                <w:color w:val="000000"/>
              </w:rPr>
            </w:pPr>
          </w:p>
        </w:tc>
      </w:tr>
      <w:tr w:rsidR="002B20B9" w:rsidRPr="002B20B9" w14:paraId="4A4AA278" w14:textId="77777777" w:rsidTr="00E30DF1">
        <w:trPr>
          <w:cantSplit/>
          <w:trHeight w:val="340"/>
        </w:trPr>
        <w:tc>
          <w:tcPr>
            <w:tcW w:w="7230" w:type="dxa"/>
            <w:shd w:val="clear" w:color="auto" w:fill="auto"/>
            <w:vAlign w:val="center"/>
          </w:tcPr>
          <w:p w14:paraId="2700E394" w14:textId="77777777" w:rsidR="002B20B9" w:rsidRPr="002B20B9" w:rsidRDefault="002B20B9" w:rsidP="00E30DF1">
            <w:pPr>
              <w:autoSpaceDE w:val="0"/>
              <w:autoSpaceDN w:val="0"/>
              <w:adjustRightInd w:val="0"/>
              <w:spacing w:line="240" w:lineRule="auto"/>
              <w:rPr>
                <w:rFonts w:asciiTheme="majorHAnsi" w:eastAsia="Times New Roman" w:hAnsiTheme="majorHAnsi" w:cstheme="minorHAnsi"/>
                <w:bCs/>
                <w:color w:val="000000"/>
                <w:lang w:eastAsia="en-GB"/>
              </w:rPr>
            </w:pPr>
            <w:r w:rsidRPr="002B20B9">
              <w:rPr>
                <w:rFonts w:asciiTheme="majorHAnsi" w:eastAsia="Times New Roman" w:hAnsiTheme="majorHAnsi" w:cstheme="minorHAnsi"/>
                <w:bCs/>
                <w:color w:val="000000"/>
                <w:lang w:eastAsia="en-GB"/>
              </w:rPr>
              <w:t xml:space="preserve">Assimilates information from a wide range of sources to provide insight, anticipate risks, form </w:t>
            </w:r>
            <w:proofErr w:type="gramStart"/>
            <w:r w:rsidRPr="002B20B9">
              <w:rPr>
                <w:rFonts w:asciiTheme="majorHAnsi" w:eastAsia="Times New Roman" w:hAnsiTheme="majorHAnsi" w:cstheme="minorHAnsi"/>
                <w:bCs/>
                <w:color w:val="000000"/>
                <w:lang w:eastAsia="en-GB"/>
              </w:rPr>
              <w:t>strategies</w:t>
            </w:r>
            <w:proofErr w:type="gramEnd"/>
            <w:r w:rsidRPr="002B20B9">
              <w:rPr>
                <w:rFonts w:asciiTheme="majorHAnsi" w:eastAsia="Times New Roman" w:hAnsiTheme="majorHAnsi" w:cstheme="minorHAnsi"/>
                <w:bCs/>
                <w:color w:val="000000"/>
                <w:lang w:eastAsia="en-GB"/>
              </w:rPr>
              <w:t xml:space="preserve"> and implement effective solutions that meet future needs.</w:t>
            </w:r>
          </w:p>
        </w:tc>
        <w:tc>
          <w:tcPr>
            <w:tcW w:w="1162" w:type="dxa"/>
            <w:vAlign w:val="center"/>
          </w:tcPr>
          <w:p w14:paraId="68276C2C" w14:textId="77777777" w:rsidR="002B20B9" w:rsidRPr="002B20B9" w:rsidRDefault="002B20B9" w:rsidP="00E30DF1">
            <w:pPr>
              <w:autoSpaceDE w:val="0"/>
              <w:autoSpaceDN w:val="0"/>
              <w:adjustRightInd w:val="0"/>
              <w:jc w:val="center"/>
              <w:rPr>
                <w:rFonts w:asciiTheme="majorHAnsi" w:hAnsiTheme="majorHAnsi" w:cstheme="minorHAnsi"/>
                <w:color w:val="000000"/>
              </w:rPr>
            </w:pPr>
          </w:p>
        </w:tc>
        <w:tc>
          <w:tcPr>
            <w:tcW w:w="1134" w:type="dxa"/>
            <w:vAlign w:val="center"/>
          </w:tcPr>
          <w:p w14:paraId="4B6DB1CB" w14:textId="77777777" w:rsidR="002B20B9" w:rsidRPr="002B20B9" w:rsidRDefault="002B20B9" w:rsidP="00E30DF1">
            <w:pPr>
              <w:autoSpaceDE w:val="0"/>
              <w:autoSpaceDN w:val="0"/>
              <w:adjustRightInd w:val="0"/>
              <w:jc w:val="center"/>
              <w:rPr>
                <w:rFonts w:asciiTheme="majorHAnsi" w:hAnsiTheme="majorHAnsi" w:cstheme="minorHAnsi"/>
                <w:color w:val="000000"/>
              </w:rPr>
            </w:pPr>
          </w:p>
        </w:tc>
      </w:tr>
      <w:tr w:rsidR="002B20B9" w:rsidRPr="002B20B9" w14:paraId="7322AF62" w14:textId="77777777" w:rsidTr="00E30DF1">
        <w:trPr>
          <w:cantSplit/>
          <w:trHeight w:val="340"/>
        </w:trPr>
        <w:tc>
          <w:tcPr>
            <w:tcW w:w="7230" w:type="dxa"/>
            <w:shd w:val="clear" w:color="auto" w:fill="auto"/>
            <w:vAlign w:val="center"/>
          </w:tcPr>
          <w:p w14:paraId="2C47BAC0" w14:textId="77777777" w:rsidR="002B20B9" w:rsidRPr="002B20B9" w:rsidRDefault="002B20B9" w:rsidP="00E30DF1">
            <w:pPr>
              <w:autoSpaceDE w:val="0"/>
              <w:autoSpaceDN w:val="0"/>
              <w:adjustRightInd w:val="0"/>
              <w:spacing w:line="240" w:lineRule="auto"/>
              <w:rPr>
                <w:rFonts w:asciiTheme="majorHAnsi" w:eastAsia="Times New Roman" w:hAnsiTheme="majorHAnsi" w:cstheme="minorHAnsi"/>
                <w:bCs/>
                <w:color w:val="000000"/>
                <w:lang w:eastAsia="en-GB"/>
              </w:rPr>
            </w:pPr>
            <w:r w:rsidRPr="002B20B9">
              <w:rPr>
                <w:rFonts w:asciiTheme="majorHAnsi" w:eastAsia="Times New Roman" w:hAnsiTheme="majorHAnsi" w:cstheme="minorHAnsi"/>
                <w:bCs/>
                <w:color w:val="000000"/>
                <w:lang w:eastAsia="en-GB"/>
              </w:rPr>
              <w:t>Remains calm under pressure and adept at dealing with unexpected situations and resolving conflict.</w:t>
            </w:r>
          </w:p>
        </w:tc>
        <w:tc>
          <w:tcPr>
            <w:tcW w:w="1162" w:type="dxa"/>
            <w:vAlign w:val="center"/>
          </w:tcPr>
          <w:p w14:paraId="56D41377" w14:textId="77777777" w:rsidR="002B20B9" w:rsidRPr="002B20B9" w:rsidRDefault="002B20B9" w:rsidP="00E30DF1">
            <w:pPr>
              <w:autoSpaceDE w:val="0"/>
              <w:autoSpaceDN w:val="0"/>
              <w:adjustRightInd w:val="0"/>
              <w:jc w:val="center"/>
              <w:rPr>
                <w:rFonts w:asciiTheme="majorHAnsi" w:hAnsiTheme="majorHAnsi" w:cstheme="minorHAnsi"/>
                <w:color w:val="000000"/>
              </w:rPr>
            </w:pPr>
            <w:r w:rsidRPr="002B20B9">
              <w:rPr>
                <w:rFonts w:asciiTheme="majorHAnsi" w:hAnsiTheme="majorHAnsi" w:cstheme="minorHAnsi"/>
                <w:color w:val="000000"/>
              </w:rPr>
              <w:t>X</w:t>
            </w:r>
          </w:p>
        </w:tc>
        <w:tc>
          <w:tcPr>
            <w:tcW w:w="1134" w:type="dxa"/>
            <w:vAlign w:val="center"/>
          </w:tcPr>
          <w:p w14:paraId="20FBB385" w14:textId="77777777" w:rsidR="002B20B9" w:rsidRPr="002B20B9" w:rsidRDefault="002B20B9" w:rsidP="00E30DF1">
            <w:pPr>
              <w:autoSpaceDE w:val="0"/>
              <w:autoSpaceDN w:val="0"/>
              <w:adjustRightInd w:val="0"/>
              <w:jc w:val="center"/>
              <w:rPr>
                <w:rFonts w:asciiTheme="majorHAnsi" w:hAnsiTheme="majorHAnsi" w:cstheme="minorHAnsi"/>
                <w:color w:val="000000"/>
              </w:rPr>
            </w:pPr>
          </w:p>
        </w:tc>
      </w:tr>
      <w:tr w:rsidR="002B20B9" w:rsidRPr="002B20B9" w14:paraId="3C40A5AF" w14:textId="77777777" w:rsidTr="00E30DF1">
        <w:trPr>
          <w:cantSplit/>
          <w:trHeight w:val="340"/>
        </w:trPr>
        <w:tc>
          <w:tcPr>
            <w:tcW w:w="7230" w:type="dxa"/>
            <w:tcBorders>
              <w:bottom w:val="single" w:sz="4" w:space="0" w:color="auto"/>
            </w:tcBorders>
            <w:shd w:val="clear" w:color="auto" w:fill="auto"/>
            <w:vAlign w:val="center"/>
          </w:tcPr>
          <w:p w14:paraId="14AF3A0A" w14:textId="77777777" w:rsidR="002B20B9" w:rsidRPr="002B20B9" w:rsidRDefault="002B20B9" w:rsidP="00E30DF1">
            <w:pPr>
              <w:autoSpaceDE w:val="0"/>
              <w:autoSpaceDN w:val="0"/>
              <w:adjustRightInd w:val="0"/>
              <w:spacing w:line="240" w:lineRule="auto"/>
              <w:rPr>
                <w:rFonts w:asciiTheme="majorHAnsi" w:eastAsia="Times New Roman" w:hAnsiTheme="majorHAnsi" w:cstheme="minorHAnsi"/>
                <w:bCs/>
                <w:color w:val="000000"/>
                <w:lang w:eastAsia="en-GB"/>
              </w:rPr>
            </w:pPr>
            <w:r w:rsidRPr="002B20B9">
              <w:rPr>
                <w:rFonts w:asciiTheme="majorHAnsi" w:eastAsia="Times New Roman" w:hAnsiTheme="majorHAnsi" w:cstheme="minorHAnsi"/>
                <w:bCs/>
                <w:color w:val="000000"/>
                <w:lang w:eastAsia="en-GB"/>
              </w:rPr>
              <w:t>Digitally savvy</w:t>
            </w:r>
          </w:p>
        </w:tc>
        <w:tc>
          <w:tcPr>
            <w:tcW w:w="1162" w:type="dxa"/>
            <w:tcBorders>
              <w:bottom w:val="single" w:sz="4" w:space="0" w:color="auto"/>
            </w:tcBorders>
            <w:vAlign w:val="center"/>
          </w:tcPr>
          <w:p w14:paraId="215259CA" w14:textId="77777777" w:rsidR="002B20B9" w:rsidRPr="002B20B9" w:rsidRDefault="002B20B9" w:rsidP="00E30DF1">
            <w:pPr>
              <w:autoSpaceDE w:val="0"/>
              <w:autoSpaceDN w:val="0"/>
              <w:adjustRightInd w:val="0"/>
              <w:jc w:val="center"/>
              <w:rPr>
                <w:rFonts w:asciiTheme="majorHAnsi" w:hAnsiTheme="majorHAnsi" w:cstheme="minorHAnsi"/>
                <w:color w:val="000000"/>
              </w:rPr>
            </w:pPr>
            <w:r w:rsidRPr="002B20B9">
              <w:rPr>
                <w:rFonts w:asciiTheme="majorHAnsi" w:hAnsiTheme="majorHAnsi" w:cstheme="minorHAnsi"/>
                <w:color w:val="000000"/>
              </w:rPr>
              <w:t>X</w:t>
            </w:r>
          </w:p>
        </w:tc>
        <w:tc>
          <w:tcPr>
            <w:tcW w:w="1134" w:type="dxa"/>
            <w:tcBorders>
              <w:bottom w:val="single" w:sz="4" w:space="0" w:color="auto"/>
            </w:tcBorders>
            <w:vAlign w:val="center"/>
          </w:tcPr>
          <w:p w14:paraId="6F4B7126" w14:textId="77777777" w:rsidR="002B20B9" w:rsidRPr="002B20B9" w:rsidRDefault="002B20B9" w:rsidP="00E30DF1">
            <w:pPr>
              <w:autoSpaceDE w:val="0"/>
              <w:autoSpaceDN w:val="0"/>
              <w:adjustRightInd w:val="0"/>
              <w:jc w:val="center"/>
              <w:rPr>
                <w:rFonts w:asciiTheme="majorHAnsi" w:hAnsiTheme="majorHAnsi" w:cstheme="minorHAnsi"/>
                <w:color w:val="000000"/>
              </w:rPr>
            </w:pPr>
          </w:p>
        </w:tc>
      </w:tr>
      <w:tr w:rsidR="002B20B9" w:rsidRPr="002B20B9" w14:paraId="65381045" w14:textId="77777777" w:rsidTr="00E30DF1">
        <w:trPr>
          <w:cantSplit/>
          <w:trHeight w:val="340"/>
        </w:trPr>
        <w:tc>
          <w:tcPr>
            <w:tcW w:w="9526" w:type="dxa"/>
            <w:gridSpan w:val="3"/>
            <w:shd w:val="clear" w:color="auto" w:fill="AABAC4" w:themeFill="text2" w:themeFillTint="66"/>
            <w:vAlign w:val="center"/>
          </w:tcPr>
          <w:p w14:paraId="1720ED30" w14:textId="77777777" w:rsidR="002B20B9" w:rsidRPr="002B20B9" w:rsidRDefault="002B20B9" w:rsidP="00E30DF1">
            <w:pPr>
              <w:autoSpaceDE w:val="0"/>
              <w:autoSpaceDN w:val="0"/>
              <w:adjustRightInd w:val="0"/>
              <w:spacing w:line="240" w:lineRule="auto"/>
              <w:rPr>
                <w:rFonts w:asciiTheme="majorHAnsi" w:eastAsia="Times New Roman" w:hAnsiTheme="majorHAnsi" w:cstheme="minorHAnsi"/>
                <w:b/>
                <w:color w:val="000000"/>
                <w:lang w:eastAsia="en-GB"/>
              </w:rPr>
            </w:pPr>
            <w:r w:rsidRPr="002B20B9">
              <w:rPr>
                <w:rFonts w:asciiTheme="majorHAnsi" w:eastAsia="Times New Roman" w:hAnsiTheme="majorHAnsi" w:cstheme="minorHAnsi"/>
                <w:b/>
                <w:color w:val="000000"/>
                <w:lang w:eastAsia="en-GB"/>
              </w:rPr>
              <w:t xml:space="preserve">Criteria 4:  </w:t>
            </w:r>
            <w:r w:rsidRPr="002B20B9">
              <w:rPr>
                <w:rFonts w:asciiTheme="majorHAnsi" w:eastAsia="Times New Roman" w:hAnsiTheme="majorHAnsi" w:cstheme="minorHAnsi"/>
                <w:bCs/>
                <w:i/>
                <w:iCs/>
                <w:color w:val="000000"/>
                <w:lang w:eastAsia="en-GB"/>
              </w:rPr>
              <w:t>Equality</w:t>
            </w:r>
          </w:p>
        </w:tc>
      </w:tr>
      <w:tr w:rsidR="002B20B9" w:rsidRPr="002B20B9" w14:paraId="4461DE24" w14:textId="77777777" w:rsidTr="00E30DF1">
        <w:trPr>
          <w:cantSplit/>
          <w:trHeight w:val="715"/>
        </w:trPr>
        <w:tc>
          <w:tcPr>
            <w:tcW w:w="7230" w:type="dxa"/>
            <w:shd w:val="clear" w:color="auto" w:fill="auto"/>
            <w:vAlign w:val="center"/>
          </w:tcPr>
          <w:p w14:paraId="32D50BFF" w14:textId="77777777" w:rsidR="002B20B9" w:rsidRPr="002B20B9" w:rsidRDefault="002B20B9" w:rsidP="00E30DF1">
            <w:pPr>
              <w:autoSpaceDE w:val="0"/>
              <w:autoSpaceDN w:val="0"/>
              <w:adjustRightInd w:val="0"/>
              <w:spacing w:line="240" w:lineRule="auto"/>
              <w:rPr>
                <w:rFonts w:asciiTheme="majorHAnsi" w:eastAsia="Times New Roman" w:hAnsiTheme="majorHAnsi" w:cstheme="minorHAnsi"/>
                <w:bCs/>
                <w:color w:val="000000"/>
                <w:lang w:eastAsia="en-GB"/>
              </w:rPr>
            </w:pPr>
            <w:r w:rsidRPr="002B20B9">
              <w:rPr>
                <w:rFonts w:asciiTheme="majorHAnsi" w:eastAsia="Times New Roman" w:hAnsiTheme="majorHAnsi" w:cstheme="minorHAnsi"/>
                <w:bCs/>
                <w:color w:val="000000"/>
                <w:lang w:eastAsia="en-GB"/>
              </w:rPr>
              <w:t xml:space="preserve">An understanding of the principles of equal opportunities as it relates to staff and patients and able to demonstrate personal commitment to challenging discrimination and promoting equalities </w:t>
            </w:r>
          </w:p>
        </w:tc>
        <w:tc>
          <w:tcPr>
            <w:tcW w:w="1162" w:type="dxa"/>
            <w:vAlign w:val="center"/>
          </w:tcPr>
          <w:p w14:paraId="323A02D0" w14:textId="77777777" w:rsidR="002B20B9" w:rsidRPr="002B20B9" w:rsidRDefault="002B20B9" w:rsidP="00E30DF1">
            <w:pPr>
              <w:autoSpaceDE w:val="0"/>
              <w:autoSpaceDN w:val="0"/>
              <w:adjustRightInd w:val="0"/>
              <w:jc w:val="center"/>
              <w:rPr>
                <w:rFonts w:asciiTheme="majorHAnsi" w:hAnsiTheme="majorHAnsi" w:cstheme="minorHAnsi"/>
                <w:color w:val="000000"/>
              </w:rPr>
            </w:pPr>
            <w:r w:rsidRPr="002B20B9">
              <w:rPr>
                <w:rFonts w:asciiTheme="majorHAnsi" w:hAnsiTheme="majorHAnsi" w:cstheme="minorHAnsi"/>
                <w:color w:val="000000"/>
              </w:rPr>
              <w:t>X</w:t>
            </w:r>
          </w:p>
        </w:tc>
        <w:tc>
          <w:tcPr>
            <w:tcW w:w="1134" w:type="dxa"/>
            <w:vAlign w:val="center"/>
          </w:tcPr>
          <w:p w14:paraId="768AC2D8" w14:textId="77777777" w:rsidR="002B20B9" w:rsidRPr="002B20B9" w:rsidRDefault="002B20B9" w:rsidP="00E30DF1">
            <w:pPr>
              <w:autoSpaceDE w:val="0"/>
              <w:autoSpaceDN w:val="0"/>
              <w:adjustRightInd w:val="0"/>
              <w:jc w:val="center"/>
              <w:rPr>
                <w:rFonts w:asciiTheme="majorHAnsi" w:hAnsiTheme="majorHAnsi" w:cstheme="minorHAnsi"/>
                <w:color w:val="000000"/>
              </w:rPr>
            </w:pPr>
          </w:p>
        </w:tc>
      </w:tr>
      <w:tr w:rsidR="002B20B9" w:rsidRPr="002B20B9" w14:paraId="3A06D9F1" w14:textId="77777777" w:rsidTr="00E30DF1">
        <w:trPr>
          <w:cantSplit/>
          <w:trHeight w:val="340"/>
        </w:trPr>
        <w:tc>
          <w:tcPr>
            <w:tcW w:w="9526" w:type="dxa"/>
            <w:gridSpan w:val="3"/>
            <w:shd w:val="clear" w:color="auto" w:fill="AABAC4" w:themeFill="text2" w:themeFillTint="66"/>
            <w:vAlign w:val="center"/>
          </w:tcPr>
          <w:p w14:paraId="7993E6B6" w14:textId="77777777" w:rsidR="002B20B9" w:rsidRPr="002B20B9" w:rsidRDefault="002B20B9" w:rsidP="00E30DF1">
            <w:pPr>
              <w:autoSpaceDE w:val="0"/>
              <w:autoSpaceDN w:val="0"/>
              <w:adjustRightInd w:val="0"/>
              <w:spacing w:line="240" w:lineRule="auto"/>
              <w:rPr>
                <w:rFonts w:asciiTheme="majorHAnsi" w:eastAsia="Times New Roman" w:hAnsiTheme="majorHAnsi" w:cstheme="minorHAnsi"/>
                <w:b/>
                <w:color w:val="000000"/>
                <w:lang w:eastAsia="en-GB"/>
              </w:rPr>
            </w:pPr>
            <w:r w:rsidRPr="002B20B9">
              <w:rPr>
                <w:rFonts w:asciiTheme="majorHAnsi" w:eastAsia="Times New Roman" w:hAnsiTheme="majorHAnsi" w:cstheme="minorHAnsi"/>
                <w:b/>
                <w:color w:val="000000"/>
                <w:lang w:eastAsia="en-GB"/>
              </w:rPr>
              <w:t xml:space="preserve">Criteria 5: </w:t>
            </w:r>
            <w:r w:rsidRPr="002B20B9">
              <w:rPr>
                <w:rFonts w:asciiTheme="majorHAnsi" w:eastAsia="Times New Roman" w:hAnsiTheme="majorHAnsi" w:cstheme="minorHAnsi"/>
                <w:bCs/>
                <w:i/>
                <w:iCs/>
                <w:color w:val="000000"/>
                <w:lang w:eastAsia="en-GB"/>
              </w:rPr>
              <w:t xml:space="preserve"> Other</w:t>
            </w:r>
          </w:p>
        </w:tc>
      </w:tr>
      <w:tr w:rsidR="002B20B9" w:rsidRPr="002B20B9" w14:paraId="1A4C5CBA" w14:textId="77777777" w:rsidTr="00E30DF1">
        <w:trPr>
          <w:cantSplit/>
          <w:trHeight w:val="340"/>
        </w:trPr>
        <w:tc>
          <w:tcPr>
            <w:tcW w:w="7230" w:type="dxa"/>
            <w:shd w:val="clear" w:color="auto" w:fill="auto"/>
            <w:vAlign w:val="center"/>
          </w:tcPr>
          <w:p w14:paraId="33E3B5EA" w14:textId="77777777" w:rsidR="002B20B9" w:rsidRPr="002B20B9" w:rsidRDefault="002B20B9" w:rsidP="00E30DF1">
            <w:pPr>
              <w:autoSpaceDE w:val="0"/>
              <w:autoSpaceDN w:val="0"/>
              <w:adjustRightInd w:val="0"/>
              <w:spacing w:line="240" w:lineRule="auto"/>
              <w:rPr>
                <w:rFonts w:asciiTheme="majorHAnsi" w:eastAsia="Times New Roman" w:hAnsiTheme="majorHAnsi" w:cstheme="minorHAnsi"/>
                <w:bCs/>
                <w:color w:val="000000"/>
                <w:lang w:eastAsia="en-GB"/>
              </w:rPr>
            </w:pPr>
            <w:proofErr w:type="gramStart"/>
            <w:r w:rsidRPr="002B20B9">
              <w:rPr>
                <w:rFonts w:asciiTheme="majorHAnsi" w:eastAsia="Times New Roman" w:hAnsiTheme="majorHAnsi" w:cstheme="minorHAnsi"/>
                <w:bCs/>
                <w:color w:val="000000"/>
                <w:lang w:eastAsia="en-GB"/>
              </w:rPr>
              <w:t>Is able to</w:t>
            </w:r>
            <w:proofErr w:type="gramEnd"/>
            <w:r w:rsidRPr="002B20B9">
              <w:rPr>
                <w:rFonts w:asciiTheme="majorHAnsi" w:eastAsia="Times New Roman" w:hAnsiTheme="majorHAnsi" w:cstheme="minorHAnsi"/>
                <w:bCs/>
                <w:color w:val="000000"/>
                <w:lang w:eastAsia="en-GB"/>
              </w:rPr>
              <w:t xml:space="preserve"> work legally in the UK</w:t>
            </w:r>
          </w:p>
        </w:tc>
        <w:tc>
          <w:tcPr>
            <w:tcW w:w="1162" w:type="dxa"/>
            <w:vAlign w:val="center"/>
          </w:tcPr>
          <w:p w14:paraId="41C690CC" w14:textId="77777777" w:rsidR="002B20B9" w:rsidRPr="002B20B9" w:rsidRDefault="002B20B9" w:rsidP="00E30DF1">
            <w:pPr>
              <w:autoSpaceDE w:val="0"/>
              <w:autoSpaceDN w:val="0"/>
              <w:adjustRightInd w:val="0"/>
              <w:jc w:val="center"/>
              <w:rPr>
                <w:rFonts w:asciiTheme="majorHAnsi" w:hAnsiTheme="majorHAnsi" w:cstheme="minorHAnsi"/>
                <w:color w:val="000000"/>
              </w:rPr>
            </w:pPr>
            <w:r w:rsidRPr="002B20B9">
              <w:rPr>
                <w:rFonts w:asciiTheme="majorHAnsi" w:hAnsiTheme="majorHAnsi" w:cstheme="minorHAnsi"/>
                <w:color w:val="000000"/>
              </w:rPr>
              <w:t>X</w:t>
            </w:r>
          </w:p>
        </w:tc>
        <w:tc>
          <w:tcPr>
            <w:tcW w:w="1134" w:type="dxa"/>
            <w:vAlign w:val="center"/>
          </w:tcPr>
          <w:p w14:paraId="79ADC430" w14:textId="77777777" w:rsidR="002B20B9" w:rsidRPr="002B20B9" w:rsidRDefault="002B20B9" w:rsidP="00E30DF1">
            <w:pPr>
              <w:autoSpaceDE w:val="0"/>
              <w:autoSpaceDN w:val="0"/>
              <w:adjustRightInd w:val="0"/>
              <w:rPr>
                <w:rFonts w:asciiTheme="majorHAnsi" w:hAnsiTheme="majorHAnsi" w:cstheme="minorHAnsi"/>
                <w:color w:val="000000"/>
              </w:rPr>
            </w:pPr>
          </w:p>
        </w:tc>
      </w:tr>
      <w:tr w:rsidR="002B20B9" w:rsidRPr="002B20B9" w14:paraId="2759E86C" w14:textId="77777777" w:rsidTr="00E30DF1">
        <w:trPr>
          <w:cantSplit/>
          <w:trHeight w:val="340"/>
        </w:trPr>
        <w:tc>
          <w:tcPr>
            <w:tcW w:w="7230" w:type="dxa"/>
            <w:shd w:val="clear" w:color="auto" w:fill="auto"/>
            <w:vAlign w:val="center"/>
          </w:tcPr>
          <w:p w14:paraId="7E8E05A3" w14:textId="77777777" w:rsidR="002B20B9" w:rsidRPr="002B20B9" w:rsidRDefault="002B20B9" w:rsidP="00E30DF1">
            <w:pPr>
              <w:autoSpaceDE w:val="0"/>
              <w:autoSpaceDN w:val="0"/>
              <w:adjustRightInd w:val="0"/>
              <w:spacing w:line="240" w:lineRule="auto"/>
              <w:rPr>
                <w:rFonts w:asciiTheme="majorHAnsi" w:eastAsia="Times New Roman" w:hAnsiTheme="majorHAnsi" w:cstheme="minorHAnsi"/>
                <w:bCs/>
                <w:color w:val="000000"/>
                <w:lang w:eastAsia="en-GB"/>
              </w:rPr>
            </w:pPr>
            <w:proofErr w:type="gramStart"/>
            <w:r w:rsidRPr="002B20B9">
              <w:rPr>
                <w:rFonts w:asciiTheme="majorHAnsi" w:eastAsia="Times New Roman" w:hAnsiTheme="majorHAnsi" w:cstheme="minorHAnsi"/>
                <w:bCs/>
                <w:color w:val="000000"/>
                <w:lang w:eastAsia="en-GB"/>
              </w:rPr>
              <w:t>Is able to</w:t>
            </w:r>
            <w:proofErr w:type="gramEnd"/>
            <w:r w:rsidRPr="002B20B9">
              <w:rPr>
                <w:rFonts w:asciiTheme="majorHAnsi" w:eastAsia="Times New Roman" w:hAnsiTheme="majorHAnsi" w:cstheme="minorHAnsi"/>
                <w:bCs/>
                <w:color w:val="000000"/>
                <w:lang w:eastAsia="en-GB"/>
              </w:rPr>
              <w:t xml:space="preserve"> work with children and vulnerable adults</w:t>
            </w:r>
          </w:p>
        </w:tc>
        <w:tc>
          <w:tcPr>
            <w:tcW w:w="1162" w:type="dxa"/>
            <w:vAlign w:val="center"/>
          </w:tcPr>
          <w:p w14:paraId="297B35A7" w14:textId="77777777" w:rsidR="002B20B9" w:rsidRPr="002B20B9" w:rsidRDefault="002B20B9" w:rsidP="00E30DF1">
            <w:pPr>
              <w:autoSpaceDE w:val="0"/>
              <w:autoSpaceDN w:val="0"/>
              <w:adjustRightInd w:val="0"/>
              <w:jc w:val="center"/>
              <w:rPr>
                <w:rFonts w:asciiTheme="majorHAnsi" w:hAnsiTheme="majorHAnsi" w:cstheme="minorHAnsi"/>
                <w:color w:val="000000"/>
              </w:rPr>
            </w:pPr>
            <w:r w:rsidRPr="002B20B9">
              <w:rPr>
                <w:rFonts w:asciiTheme="majorHAnsi" w:hAnsiTheme="majorHAnsi" w:cstheme="minorHAnsi"/>
                <w:color w:val="000000"/>
              </w:rPr>
              <w:t>X</w:t>
            </w:r>
          </w:p>
        </w:tc>
        <w:tc>
          <w:tcPr>
            <w:tcW w:w="1134" w:type="dxa"/>
            <w:vAlign w:val="center"/>
          </w:tcPr>
          <w:p w14:paraId="76C60FD2" w14:textId="77777777" w:rsidR="002B20B9" w:rsidRPr="002B20B9" w:rsidRDefault="002B20B9" w:rsidP="00E30DF1">
            <w:pPr>
              <w:autoSpaceDE w:val="0"/>
              <w:autoSpaceDN w:val="0"/>
              <w:adjustRightInd w:val="0"/>
              <w:rPr>
                <w:rFonts w:asciiTheme="majorHAnsi" w:hAnsiTheme="majorHAnsi" w:cstheme="minorHAnsi"/>
                <w:color w:val="000000"/>
              </w:rPr>
            </w:pPr>
          </w:p>
        </w:tc>
      </w:tr>
      <w:tr w:rsidR="002B20B9" w:rsidRPr="002B20B9" w14:paraId="641364D7" w14:textId="77777777" w:rsidTr="00E30DF1">
        <w:trPr>
          <w:cantSplit/>
          <w:trHeight w:val="340"/>
        </w:trPr>
        <w:tc>
          <w:tcPr>
            <w:tcW w:w="7230" w:type="dxa"/>
            <w:shd w:val="clear" w:color="auto" w:fill="auto"/>
            <w:vAlign w:val="center"/>
          </w:tcPr>
          <w:p w14:paraId="3F3637E6" w14:textId="77777777" w:rsidR="002B20B9" w:rsidRPr="002B20B9" w:rsidRDefault="002B20B9" w:rsidP="00E30DF1">
            <w:pPr>
              <w:autoSpaceDE w:val="0"/>
              <w:autoSpaceDN w:val="0"/>
              <w:adjustRightInd w:val="0"/>
              <w:spacing w:line="240" w:lineRule="auto"/>
              <w:rPr>
                <w:rFonts w:asciiTheme="majorHAnsi" w:eastAsia="Times New Roman" w:hAnsiTheme="majorHAnsi" w:cstheme="minorHAnsi"/>
                <w:bCs/>
                <w:color w:val="000000"/>
                <w:lang w:eastAsia="en-GB"/>
              </w:rPr>
            </w:pPr>
            <w:r w:rsidRPr="002B20B9">
              <w:rPr>
                <w:rFonts w:asciiTheme="majorHAnsi" w:eastAsia="Times New Roman" w:hAnsiTheme="majorHAnsi" w:cstheme="minorHAnsi"/>
                <w:bCs/>
                <w:color w:val="000000"/>
                <w:lang w:eastAsia="en-GB"/>
              </w:rPr>
              <w:t>Ability to travel daily for meetings across a range of sites in Southampton/Portsmouth/Hampshire.</w:t>
            </w:r>
          </w:p>
        </w:tc>
        <w:tc>
          <w:tcPr>
            <w:tcW w:w="1162" w:type="dxa"/>
            <w:vAlign w:val="center"/>
          </w:tcPr>
          <w:p w14:paraId="1E0B4308" w14:textId="77777777" w:rsidR="002B20B9" w:rsidRPr="002B20B9" w:rsidRDefault="002B20B9" w:rsidP="00E30DF1">
            <w:pPr>
              <w:autoSpaceDE w:val="0"/>
              <w:autoSpaceDN w:val="0"/>
              <w:adjustRightInd w:val="0"/>
              <w:jc w:val="center"/>
              <w:rPr>
                <w:rFonts w:asciiTheme="majorHAnsi" w:hAnsiTheme="majorHAnsi" w:cstheme="minorHAnsi"/>
                <w:color w:val="000000"/>
              </w:rPr>
            </w:pPr>
            <w:r w:rsidRPr="002B20B9">
              <w:rPr>
                <w:rFonts w:asciiTheme="majorHAnsi" w:hAnsiTheme="majorHAnsi" w:cstheme="minorHAnsi"/>
                <w:color w:val="000000"/>
              </w:rPr>
              <w:t>X</w:t>
            </w:r>
          </w:p>
        </w:tc>
        <w:tc>
          <w:tcPr>
            <w:tcW w:w="1134" w:type="dxa"/>
            <w:vAlign w:val="center"/>
          </w:tcPr>
          <w:p w14:paraId="31174088" w14:textId="77777777" w:rsidR="002B20B9" w:rsidRPr="002B20B9" w:rsidRDefault="002B20B9" w:rsidP="00E30DF1">
            <w:pPr>
              <w:autoSpaceDE w:val="0"/>
              <w:autoSpaceDN w:val="0"/>
              <w:adjustRightInd w:val="0"/>
              <w:rPr>
                <w:rFonts w:asciiTheme="majorHAnsi" w:hAnsiTheme="majorHAnsi" w:cstheme="minorHAnsi"/>
                <w:color w:val="000000"/>
              </w:rPr>
            </w:pPr>
          </w:p>
        </w:tc>
      </w:tr>
      <w:tr w:rsidR="002B20B9" w:rsidRPr="002B20B9" w14:paraId="5C56BACD" w14:textId="77777777" w:rsidTr="00E30DF1">
        <w:trPr>
          <w:cantSplit/>
          <w:trHeight w:val="340"/>
        </w:trPr>
        <w:tc>
          <w:tcPr>
            <w:tcW w:w="7230" w:type="dxa"/>
            <w:shd w:val="clear" w:color="auto" w:fill="auto"/>
            <w:vAlign w:val="center"/>
          </w:tcPr>
          <w:p w14:paraId="5710783A" w14:textId="77777777" w:rsidR="002B20B9" w:rsidRPr="002B20B9" w:rsidRDefault="002B20B9" w:rsidP="00E30DF1">
            <w:pPr>
              <w:autoSpaceDE w:val="0"/>
              <w:autoSpaceDN w:val="0"/>
              <w:adjustRightInd w:val="0"/>
              <w:spacing w:line="240" w:lineRule="auto"/>
              <w:rPr>
                <w:rFonts w:asciiTheme="majorHAnsi" w:eastAsia="Times New Roman" w:hAnsiTheme="majorHAnsi" w:cstheme="minorHAnsi"/>
                <w:bCs/>
                <w:color w:val="000000"/>
                <w:lang w:eastAsia="en-GB"/>
              </w:rPr>
            </w:pPr>
            <w:r w:rsidRPr="002B20B9">
              <w:rPr>
                <w:rFonts w:asciiTheme="majorHAnsi" w:eastAsia="Times New Roman" w:hAnsiTheme="majorHAnsi" w:cstheme="minorHAnsi"/>
                <w:bCs/>
                <w:color w:val="000000"/>
                <w:lang w:eastAsia="en-GB"/>
              </w:rPr>
              <w:t>Holds a valid full driving licence which enables them to drive in the UK</w:t>
            </w:r>
          </w:p>
        </w:tc>
        <w:tc>
          <w:tcPr>
            <w:tcW w:w="1162" w:type="dxa"/>
            <w:vAlign w:val="center"/>
          </w:tcPr>
          <w:p w14:paraId="2DE12708" w14:textId="77777777" w:rsidR="002B20B9" w:rsidRPr="002B20B9" w:rsidRDefault="002B20B9" w:rsidP="00E30DF1">
            <w:pPr>
              <w:autoSpaceDE w:val="0"/>
              <w:autoSpaceDN w:val="0"/>
              <w:adjustRightInd w:val="0"/>
              <w:jc w:val="center"/>
              <w:rPr>
                <w:rFonts w:asciiTheme="majorHAnsi" w:hAnsiTheme="majorHAnsi" w:cstheme="minorHAnsi"/>
                <w:color w:val="000000"/>
              </w:rPr>
            </w:pPr>
            <w:r w:rsidRPr="002B20B9">
              <w:rPr>
                <w:rFonts w:asciiTheme="majorHAnsi" w:hAnsiTheme="majorHAnsi" w:cstheme="minorHAnsi"/>
                <w:color w:val="000000"/>
              </w:rPr>
              <w:t>X</w:t>
            </w:r>
          </w:p>
        </w:tc>
        <w:tc>
          <w:tcPr>
            <w:tcW w:w="1134" w:type="dxa"/>
            <w:vAlign w:val="center"/>
          </w:tcPr>
          <w:p w14:paraId="31A32F34" w14:textId="77777777" w:rsidR="002B20B9" w:rsidRPr="002B20B9" w:rsidRDefault="002B20B9" w:rsidP="00E30DF1">
            <w:pPr>
              <w:autoSpaceDE w:val="0"/>
              <w:autoSpaceDN w:val="0"/>
              <w:adjustRightInd w:val="0"/>
              <w:rPr>
                <w:rFonts w:asciiTheme="majorHAnsi" w:hAnsiTheme="majorHAnsi" w:cstheme="minorHAnsi"/>
                <w:color w:val="000000"/>
              </w:rPr>
            </w:pPr>
          </w:p>
        </w:tc>
      </w:tr>
    </w:tbl>
    <w:p w14:paraId="06492D4F" w14:textId="77777777" w:rsidR="002B20B9" w:rsidRPr="002B20B9" w:rsidRDefault="002B20B9" w:rsidP="002B20B9">
      <w:pPr>
        <w:spacing w:line="240" w:lineRule="auto"/>
        <w:ind w:left="-993"/>
        <w:jc w:val="both"/>
        <w:rPr>
          <w:rFonts w:asciiTheme="majorHAnsi" w:eastAsia="Times New Roman" w:hAnsiTheme="majorHAnsi" w:cs="Times New Roman"/>
        </w:rPr>
      </w:pPr>
    </w:p>
    <w:p w14:paraId="775E6C81" w14:textId="77777777" w:rsidR="000F43CA" w:rsidRPr="002B20B9" w:rsidRDefault="000F43CA" w:rsidP="00086FC8">
      <w:pPr>
        <w:rPr>
          <w:rFonts w:asciiTheme="majorHAnsi" w:hAnsiTheme="majorHAnsi"/>
        </w:rPr>
      </w:pPr>
    </w:p>
    <w:sectPr w:rsidR="000F43CA" w:rsidRPr="002B20B9" w:rsidSect="004A6A31">
      <w:headerReference w:type="default" r:id="rId11"/>
      <w:footerReference w:type="default" r:id="rId12"/>
      <w:headerReference w:type="first" r:id="rId13"/>
      <w:footerReference w:type="first" r:id="rId14"/>
      <w:pgSz w:w="11906" w:h="16838" w:code="9"/>
      <w:pgMar w:top="1985" w:right="851" w:bottom="1021" w:left="851" w:header="425"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B6298" w14:textId="77777777" w:rsidR="00A7131A" w:rsidRDefault="00A7131A" w:rsidP="006234C6">
      <w:pPr>
        <w:spacing w:line="240" w:lineRule="auto"/>
      </w:pPr>
      <w:r>
        <w:separator/>
      </w:r>
    </w:p>
    <w:p w14:paraId="06324B05" w14:textId="77777777" w:rsidR="00A7131A" w:rsidRDefault="00A7131A"/>
  </w:endnote>
  <w:endnote w:type="continuationSeparator" w:id="0">
    <w:p w14:paraId="64A6195C" w14:textId="77777777" w:rsidR="00A7131A" w:rsidRDefault="00A7131A" w:rsidP="006234C6">
      <w:pPr>
        <w:spacing w:line="240" w:lineRule="auto"/>
      </w:pPr>
      <w:r>
        <w:continuationSeparator/>
      </w:r>
    </w:p>
    <w:p w14:paraId="5327D615" w14:textId="77777777" w:rsidR="00A7131A" w:rsidRDefault="00A7131A"/>
  </w:endnote>
  <w:endnote w:type="continuationNotice" w:id="1">
    <w:p w14:paraId="536EE17E" w14:textId="77777777" w:rsidR="006A7A8B" w:rsidRDefault="006A7A8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charset w:val="00"/>
    <w:family w:val="auto"/>
    <w:pitch w:val="variable"/>
    <w:sig w:usb0="20000287" w:usb1="00000001" w:usb2="00000000" w:usb3="00000000" w:csb0="0000019F" w:csb1="00000000"/>
  </w:font>
  <w:font w:name="Myriad Pro Light">
    <w:altName w:val="Segoe UI Light"/>
    <w:charset w:val="00"/>
    <w:family w:val="auto"/>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45 Light">
    <w:altName w:val="Frutiger LT 45 Light"/>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880CC" w14:textId="3609B331" w:rsidR="00D60DF8" w:rsidRPr="004A6A31" w:rsidRDefault="004A6A31" w:rsidP="004A6A31">
    <w:pPr>
      <w:jc w:val="right"/>
      <w:rPr>
        <w:rFonts w:asciiTheme="minorHAnsi" w:hAnsiTheme="minorHAnsi"/>
        <w:sz w:val="20"/>
        <w:szCs w:val="20"/>
      </w:rPr>
    </w:pPr>
    <w:r w:rsidRPr="002D0B38">
      <w:rPr>
        <w:rFonts w:asciiTheme="minorHAnsi" w:hAnsiTheme="minorHAnsi"/>
        <w:sz w:val="20"/>
        <w:szCs w:val="20"/>
      </w:rPr>
      <w:t xml:space="preserve">Published as part of the </w:t>
    </w:r>
    <w:hyperlink r:id="rId1" w:history="1">
      <w:r w:rsidRPr="002D0B38">
        <w:rPr>
          <w:rStyle w:val="Hyperlink"/>
          <w:rFonts w:asciiTheme="minorHAnsi" w:hAnsiTheme="minorHAnsi"/>
          <w:sz w:val="20"/>
          <w:szCs w:val="20"/>
        </w:rPr>
        <w:t>NHS Providers</w:t>
      </w:r>
    </w:hyperlink>
    <w:r w:rsidRPr="002D0B38">
      <w:rPr>
        <w:rFonts w:asciiTheme="minorHAnsi" w:hAnsiTheme="minorHAnsi"/>
        <w:sz w:val="20"/>
        <w:szCs w:val="20"/>
      </w:rPr>
      <w:t xml:space="preserve"> Good NHS Governance Guide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5AF09" w14:textId="21BD1229" w:rsidR="002D0B38" w:rsidRPr="002D0B38" w:rsidRDefault="002D0B38" w:rsidP="002D0B38">
    <w:pPr>
      <w:pStyle w:val="BODY"/>
      <w:rPr>
        <w:rFonts w:asciiTheme="minorHAnsi" w:hAnsiTheme="minorHAnsi"/>
        <w:sz w:val="14"/>
        <w:szCs w:val="14"/>
      </w:rPr>
    </w:pPr>
    <w:r w:rsidRPr="002D0B38">
      <w:rPr>
        <w:rFonts w:asciiTheme="minorHAnsi" w:hAnsiTheme="minorHAnsi"/>
        <w:noProof/>
        <w:sz w:val="18"/>
        <w:szCs w:val="16"/>
        <w:lang w:eastAsia="en-GB"/>
      </w:rPr>
      <w:t xml:space="preserve"> </w:t>
    </w:r>
  </w:p>
  <w:p w14:paraId="3D77C465" w14:textId="125B7E07" w:rsidR="00D60DF8" w:rsidRPr="00946B82" w:rsidRDefault="00D60DF8" w:rsidP="00946B82">
    <w:pPr>
      <w:jc w:val="right"/>
      <w:rPr>
        <w:rFonts w:asciiTheme="minorHAnsi" w:hAnsiTheme="minorHAnsi"/>
        <w:sz w:val="20"/>
        <w:szCs w:val="20"/>
      </w:rPr>
    </w:pPr>
    <w:r w:rsidRPr="002D0B38">
      <w:rPr>
        <w:rFonts w:asciiTheme="minorHAnsi" w:hAnsiTheme="minorHAnsi"/>
        <w:b/>
        <w:color w:val="BF0442"/>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0A83A" w14:textId="77777777" w:rsidR="00A7131A" w:rsidRDefault="00A7131A" w:rsidP="006234C6">
      <w:pPr>
        <w:spacing w:line="240" w:lineRule="auto"/>
      </w:pPr>
      <w:r>
        <w:separator/>
      </w:r>
    </w:p>
    <w:p w14:paraId="22E2AEDC" w14:textId="77777777" w:rsidR="00A7131A" w:rsidRDefault="00A7131A"/>
  </w:footnote>
  <w:footnote w:type="continuationSeparator" w:id="0">
    <w:p w14:paraId="559F3408" w14:textId="77777777" w:rsidR="00A7131A" w:rsidRDefault="00A7131A" w:rsidP="006234C6">
      <w:pPr>
        <w:spacing w:line="240" w:lineRule="auto"/>
      </w:pPr>
      <w:r>
        <w:continuationSeparator/>
      </w:r>
    </w:p>
    <w:p w14:paraId="579BFDEE" w14:textId="77777777" w:rsidR="00A7131A" w:rsidRDefault="00A7131A"/>
  </w:footnote>
  <w:footnote w:type="continuationNotice" w:id="1">
    <w:p w14:paraId="1D459B58" w14:textId="77777777" w:rsidR="006A7A8B" w:rsidRDefault="006A7A8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7E85B" w14:textId="0B7A1BA0" w:rsidR="00D60DF8" w:rsidRDefault="004A6A31" w:rsidP="004A6A31">
    <w:r w:rsidRPr="002D0B38">
      <w:rPr>
        <w:rFonts w:asciiTheme="minorHAnsi" w:hAnsiTheme="minorHAnsi"/>
        <w:sz w:val="20"/>
        <w:szCs w:val="20"/>
      </w:rPr>
      <w:t xml:space="preserve">With thanks to </w:t>
    </w:r>
    <w:r w:rsidR="000F208F">
      <w:rPr>
        <w:rFonts w:asciiTheme="minorHAnsi" w:hAnsiTheme="minorHAnsi"/>
        <w:sz w:val="20"/>
        <w:szCs w:val="20"/>
      </w:rPr>
      <w:t>Solent NHS Trust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23050" w14:textId="77777777" w:rsidR="002D0B38" w:rsidRDefault="002D0B38" w:rsidP="002D0B38">
    <w:pPr>
      <w:rPr>
        <w:rFonts w:asciiTheme="minorHAnsi" w:hAnsiTheme="minorHAnsi"/>
        <w:sz w:val="20"/>
        <w:szCs w:val="20"/>
      </w:rPr>
    </w:pPr>
  </w:p>
  <w:p w14:paraId="798392C9" w14:textId="77777777" w:rsidR="002D0B38" w:rsidRPr="002D0B38" w:rsidRDefault="002D0B38" w:rsidP="002D0B38">
    <w:pPr>
      <w:rPr>
        <w:rFonts w:asciiTheme="minorHAnsi" w:hAnsi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5AEF"/>
    <w:multiLevelType w:val="multilevel"/>
    <w:tmpl w:val="16CE3A04"/>
    <w:lvl w:ilvl="0">
      <w:start w:val="1"/>
      <w:numFmt w:val="bullet"/>
      <w:pStyle w:val="BULLETS"/>
      <w:lvlText w:val=""/>
      <w:lvlJc w:val="left"/>
      <w:pPr>
        <w:ind w:left="284" w:hanging="284"/>
      </w:pPr>
      <w:rPr>
        <w:rFonts w:ascii="Symbol" w:hAnsi="Symbol" w:hint="default"/>
        <w:color w:val="000000" w:themeColor="text1"/>
      </w:rPr>
    </w:lvl>
    <w:lvl w:ilvl="1">
      <w:start w:val="1"/>
      <w:numFmt w:val="bullet"/>
      <w:lvlText w:val=""/>
      <w:lvlJc w:val="left"/>
      <w:pPr>
        <w:ind w:left="567" w:hanging="283"/>
      </w:pPr>
      <w:rPr>
        <w:rFonts w:ascii="Symbol" w:hAnsi="Symbol" w:hint="default"/>
        <w:color w:val="A6A6A6" w:themeColor="background1" w:themeShade="A6"/>
      </w:rPr>
    </w:lvl>
    <w:lvl w:ilvl="2">
      <w:start w:val="1"/>
      <w:numFmt w:val="bullet"/>
      <w:lvlText w:val=""/>
      <w:lvlJc w:val="left"/>
      <w:pPr>
        <w:ind w:left="851" w:hanging="284"/>
      </w:pPr>
      <w:rPr>
        <w:rFonts w:ascii="Symbol" w:hAnsi="Symbol" w:hint="default"/>
        <w:color w:val="BFBFBF" w:themeColor="background1" w:themeShade="BF"/>
      </w:rPr>
    </w:lvl>
    <w:lvl w:ilvl="3">
      <w:start w:val="1"/>
      <w:numFmt w:val="bullet"/>
      <w:lvlText w:val=""/>
      <w:lvlJc w:val="left"/>
      <w:pPr>
        <w:ind w:left="1134" w:hanging="283"/>
      </w:pPr>
      <w:rPr>
        <w:rFonts w:ascii="Symbol" w:hAnsi="Symbol" w:hint="default"/>
        <w:color w:val="BFBFBF" w:themeColor="background1" w:themeShade="BF"/>
      </w:rPr>
    </w:lvl>
    <w:lvl w:ilvl="4">
      <w:start w:val="1"/>
      <w:numFmt w:val="bullet"/>
      <w:lvlText w:val=""/>
      <w:lvlJc w:val="left"/>
      <w:pPr>
        <w:ind w:left="1418" w:hanging="284"/>
      </w:pPr>
      <w:rPr>
        <w:rFonts w:ascii="Symbol" w:hAnsi="Symbol" w:hint="default"/>
        <w:color w:val="BFBFBF" w:themeColor="background1" w:themeShade="BF"/>
      </w:rPr>
    </w:lvl>
    <w:lvl w:ilvl="5">
      <w:start w:val="1"/>
      <w:numFmt w:val="bullet"/>
      <w:lvlText w:val=""/>
      <w:lvlJc w:val="left"/>
      <w:pPr>
        <w:ind w:left="1701" w:hanging="283"/>
      </w:pPr>
      <w:rPr>
        <w:rFonts w:ascii="Symbol" w:hAnsi="Symbol" w:hint="default"/>
        <w:color w:val="BFBFBF" w:themeColor="background1" w:themeShade="BF"/>
      </w:rPr>
    </w:lvl>
    <w:lvl w:ilvl="6">
      <w:start w:val="1"/>
      <w:numFmt w:val="bullet"/>
      <w:lvlText w:val=""/>
      <w:lvlJc w:val="left"/>
      <w:pPr>
        <w:ind w:left="1985" w:hanging="284"/>
      </w:pPr>
      <w:rPr>
        <w:rFonts w:ascii="Symbol" w:hAnsi="Symbol" w:hint="default"/>
        <w:color w:val="BFBFBF" w:themeColor="background1" w:themeShade="BF"/>
      </w:rPr>
    </w:lvl>
    <w:lvl w:ilvl="7">
      <w:start w:val="1"/>
      <w:numFmt w:val="bullet"/>
      <w:lvlText w:val=""/>
      <w:lvlJc w:val="left"/>
      <w:pPr>
        <w:ind w:left="2268" w:hanging="283"/>
      </w:pPr>
      <w:rPr>
        <w:rFonts w:ascii="Symbol" w:hAnsi="Symbol" w:hint="default"/>
        <w:color w:val="BFBFBF" w:themeColor="background1" w:themeShade="BF"/>
      </w:rPr>
    </w:lvl>
    <w:lvl w:ilvl="8">
      <w:start w:val="1"/>
      <w:numFmt w:val="bullet"/>
      <w:lvlText w:val=""/>
      <w:lvlJc w:val="left"/>
      <w:pPr>
        <w:ind w:left="2552" w:hanging="284"/>
      </w:pPr>
      <w:rPr>
        <w:rFonts w:ascii="Symbol" w:hAnsi="Symbol" w:hint="default"/>
        <w:color w:val="BFBFBF" w:themeColor="background1" w:themeShade="BF"/>
      </w:rPr>
    </w:lvl>
  </w:abstractNum>
  <w:abstractNum w:abstractNumId="1" w15:restartNumberingAfterBreak="0">
    <w:nsid w:val="2CD3624B"/>
    <w:multiLevelType w:val="hybridMultilevel"/>
    <w:tmpl w:val="6FEC3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627C2B"/>
    <w:multiLevelType w:val="hybridMultilevel"/>
    <w:tmpl w:val="C6845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D626EA"/>
    <w:multiLevelType w:val="hybridMultilevel"/>
    <w:tmpl w:val="179E5C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957644"/>
    <w:multiLevelType w:val="hybridMultilevel"/>
    <w:tmpl w:val="9AA2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16297F"/>
    <w:multiLevelType w:val="multilevel"/>
    <w:tmpl w:val="67129066"/>
    <w:lvl w:ilvl="0">
      <w:start w:val="1"/>
      <w:numFmt w:val="decimal"/>
      <w:pStyle w:val="NUMBERS"/>
      <w:lvlText w:val="%1"/>
      <w:lvlJc w:val="left"/>
      <w:pPr>
        <w:tabs>
          <w:tab w:val="num" w:pos="340"/>
        </w:tabs>
        <w:ind w:left="340" w:hanging="340"/>
      </w:pPr>
      <w:rPr>
        <w:rFonts w:ascii="Myriad Pro" w:hAnsi="Myriad Pro" w:hint="default"/>
        <w:b/>
        <w:i w:val="0"/>
        <w:color w:val="F0532D" w:themeColor="accent1"/>
        <w:sz w:val="20"/>
      </w:rPr>
    </w:lvl>
    <w:lvl w:ilvl="1">
      <w:start w:val="1"/>
      <w:numFmt w:val="lowerLetter"/>
      <w:lvlText w:val="%2"/>
      <w:lvlJc w:val="left"/>
      <w:pPr>
        <w:tabs>
          <w:tab w:val="num" w:pos="624"/>
        </w:tabs>
        <w:ind w:left="624" w:hanging="284"/>
      </w:pPr>
      <w:rPr>
        <w:rFonts w:ascii="Myriad Pro" w:hAnsi="Myriad Pro" w:hint="default"/>
        <w:b/>
        <w:i w:val="0"/>
        <w:color w:val="808080" w:themeColor="background1" w:themeShade="80"/>
        <w:sz w:val="20"/>
      </w:rPr>
    </w:lvl>
    <w:lvl w:ilvl="2">
      <w:start w:val="1"/>
      <w:numFmt w:val="lowerRoman"/>
      <w:lvlText w:val="%3."/>
      <w:lvlJc w:val="left"/>
      <w:pPr>
        <w:tabs>
          <w:tab w:val="num" w:pos="908"/>
        </w:tabs>
        <w:ind w:left="851" w:hanging="227"/>
      </w:pPr>
      <w:rPr>
        <w:rFonts w:ascii="Myriad Pro" w:hAnsi="Myriad Pro" w:hint="default"/>
        <w:b/>
        <w:i w:val="0"/>
        <w:color w:val="808080" w:themeColor="background1" w:themeShade="80"/>
        <w:sz w:val="20"/>
      </w:rPr>
    </w:lvl>
    <w:lvl w:ilvl="3">
      <w:start w:val="1"/>
      <w:numFmt w:val="bullet"/>
      <w:lvlText w:val=""/>
      <w:lvlJc w:val="left"/>
      <w:pPr>
        <w:tabs>
          <w:tab w:val="num" w:pos="1192"/>
        </w:tabs>
        <w:ind w:left="1134" w:hanging="283"/>
      </w:pPr>
      <w:rPr>
        <w:rFonts w:ascii="Symbol" w:hAnsi="Symbol" w:hint="default"/>
        <w:b w:val="0"/>
        <w:i w:val="0"/>
        <w:color w:val="A6A6A6" w:themeColor="background1" w:themeShade="A6"/>
        <w:sz w:val="20"/>
      </w:rPr>
    </w:lvl>
    <w:lvl w:ilvl="4">
      <w:start w:val="1"/>
      <w:numFmt w:val="bullet"/>
      <w:lvlText w:val=""/>
      <w:lvlJc w:val="left"/>
      <w:pPr>
        <w:tabs>
          <w:tab w:val="num" w:pos="1476"/>
        </w:tabs>
        <w:ind w:left="1418" w:hanging="284"/>
      </w:pPr>
      <w:rPr>
        <w:rFonts w:ascii="Symbol" w:hAnsi="Symbol" w:hint="default"/>
        <w:color w:val="A6A6A6" w:themeColor="background1" w:themeShade="A6"/>
      </w:rPr>
    </w:lvl>
    <w:lvl w:ilvl="5">
      <w:start w:val="1"/>
      <w:numFmt w:val="lowerRoman"/>
      <w:lvlText w:val="%6."/>
      <w:lvlJc w:val="right"/>
      <w:pPr>
        <w:tabs>
          <w:tab w:val="num" w:pos="1760"/>
        </w:tabs>
        <w:ind w:left="1420" w:firstLine="284"/>
      </w:pPr>
      <w:rPr>
        <w:rFonts w:hint="default"/>
      </w:rPr>
    </w:lvl>
    <w:lvl w:ilvl="6">
      <w:start w:val="1"/>
      <w:numFmt w:val="decimal"/>
      <w:lvlText w:val="%7."/>
      <w:lvlJc w:val="left"/>
      <w:pPr>
        <w:tabs>
          <w:tab w:val="num" w:pos="2044"/>
        </w:tabs>
        <w:ind w:left="1704" w:firstLine="284"/>
      </w:pPr>
      <w:rPr>
        <w:rFonts w:hint="default"/>
      </w:rPr>
    </w:lvl>
    <w:lvl w:ilvl="7">
      <w:start w:val="1"/>
      <w:numFmt w:val="lowerLetter"/>
      <w:lvlText w:val="%8."/>
      <w:lvlJc w:val="left"/>
      <w:pPr>
        <w:tabs>
          <w:tab w:val="num" w:pos="2328"/>
        </w:tabs>
        <w:ind w:left="1988" w:firstLine="284"/>
      </w:pPr>
      <w:rPr>
        <w:rFonts w:hint="default"/>
      </w:rPr>
    </w:lvl>
    <w:lvl w:ilvl="8">
      <w:start w:val="1"/>
      <w:numFmt w:val="lowerRoman"/>
      <w:lvlText w:val="%9."/>
      <w:lvlJc w:val="right"/>
      <w:pPr>
        <w:tabs>
          <w:tab w:val="num" w:pos="2612"/>
        </w:tabs>
        <w:ind w:left="2272" w:firstLine="284"/>
      </w:pPr>
      <w:rPr>
        <w:rFonts w:hint="default"/>
      </w:rPr>
    </w:lvl>
  </w:abstractNum>
  <w:abstractNum w:abstractNumId="6" w15:restartNumberingAfterBreak="0">
    <w:nsid w:val="62397B2C"/>
    <w:multiLevelType w:val="multilevel"/>
    <w:tmpl w:val="16CE3A04"/>
    <w:styleLink w:val="otdBULLETSTYLE"/>
    <w:lvl w:ilvl="0">
      <w:start w:val="1"/>
      <w:numFmt w:val="bullet"/>
      <w:lvlText w:val=""/>
      <w:lvlJc w:val="left"/>
      <w:pPr>
        <w:ind w:left="284" w:hanging="284"/>
      </w:pPr>
      <w:rPr>
        <w:rFonts w:ascii="Symbol" w:hAnsi="Symbol" w:hint="default"/>
        <w:color w:val="000000" w:themeColor="text1"/>
      </w:rPr>
    </w:lvl>
    <w:lvl w:ilvl="1">
      <w:start w:val="1"/>
      <w:numFmt w:val="bullet"/>
      <w:lvlText w:val=""/>
      <w:lvlJc w:val="left"/>
      <w:pPr>
        <w:ind w:left="567" w:hanging="283"/>
      </w:pPr>
      <w:rPr>
        <w:rFonts w:ascii="Symbol" w:hAnsi="Symbol" w:hint="default"/>
        <w:color w:val="A6A6A6" w:themeColor="background1" w:themeShade="A6"/>
      </w:rPr>
    </w:lvl>
    <w:lvl w:ilvl="2">
      <w:start w:val="1"/>
      <w:numFmt w:val="bullet"/>
      <w:lvlText w:val=""/>
      <w:lvlJc w:val="left"/>
      <w:pPr>
        <w:ind w:left="851" w:hanging="284"/>
      </w:pPr>
      <w:rPr>
        <w:rFonts w:ascii="Symbol" w:hAnsi="Symbol" w:hint="default"/>
        <w:color w:val="BFBFBF" w:themeColor="background1" w:themeShade="BF"/>
      </w:rPr>
    </w:lvl>
    <w:lvl w:ilvl="3">
      <w:start w:val="1"/>
      <w:numFmt w:val="bullet"/>
      <w:lvlText w:val=""/>
      <w:lvlJc w:val="left"/>
      <w:pPr>
        <w:ind w:left="1134" w:hanging="283"/>
      </w:pPr>
      <w:rPr>
        <w:rFonts w:ascii="Symbol" w:hAnsi="Symbol" w:hint="default"/>
        <w:color w:val="BFBFBF" w:themeColor="background1" w:themeShade="BF"/>
      </w:rPr>
    </w:lvl>
    <w:lvl w:ilvl="4">
      <w:start w:val="1"/>
      <w:numFmt w:val="bullet"/>
      <w:lvlText w:val=""/>
      <w:lvlJc w:val="left"/>
      <w:pPr>
        <w:ind w:left="1418" w:hanging="284"/>
      </w:pPr>
      <w:rPr>
        <w:rFonts w:ascii="Symbol" w:hAnsi="Symbol" w:hint="default"/>
        <w:color w:val="BFBFBF" w:themeColor="background1" w:themeShade="BF"/>
      </w:rPr>
    </w:lvl>
    <w:lvl w:ilvl="5">
      <w:start w:val="1"/>
      <w:numFmt w:val="bullet"/>
      <w:lvlText w:val=""/>
      <w:lvlJc w:val="left"/>
      <w:pPr>
        <w:ind w:left="1701" w:hanging="283"/>
      </w:pPr>
      <w:rPr>
        <w:rFonts w:ascii="Symbol" w:hAnsi="Symbol" w:hint="default"/>
        <w:color w:val="BFBFBF" w:themeColor="background1" w:themeShade="BF"/>
      </w:rPr>
    </w:lvl>
    <w:lvl w:ilvl="6">
      <w:start w:val="1"/>
      <w:numFmt w:val="bullet"/>
      <w:lvlText w:val=""/>
      <w:lvlJc w:val="left"/>
      <w:pPr>
        <w:ind w:left="1985" w:hanging="284"/>
      </w:pPr>
      <w:rPr>
        <w:rFonts w:ascii="Symbol" w:hAnsi="Symbol" w:hint="default"/>
        <w:color w:val="BFBFBF" w:themeColor="background1" w:themeShade="BF"/>
      </w:rPr>
    </w:lvl>
    <w:lvl w:ilvl="7">
      <w:start w:val="1"/>
      <w:numFmt w:val="bullet"/>
      <w:lvlText w:val=""/>
      <w:lvlJc w:val="left"/>
      <w:pPr>
        <w:ind w:left="2268" w:hanging="283"/>
      </w:pPr>
      <w:rPr>
        <w:rFonts w:ascii="Symbol" w:hAnsi="Symbol" w:hint="default"/>
        <w:color w:val="BFBFBF" w:themeColor="background1" w:themeShade="BF"/>
      </w:rPr>
    </w:lvl>
    <w:lvl w:ilvl="8">
      <w:start w:val="1"/>
      <w:numFmt w:val="bullet"/>
      <w:lvlText w:val=""/>
      <w:lvlJc w:val="left"/>
      <w:pPr>
        <w:ind w:left="2552" w:hanging="284"/>
      </w:pPr>
      <w:rPr>
        <w:rFonts w:ascii="Symbol" w:hAnsi="Symbol" w:hint="default"/>
        <w:color w:val="BFBFBF" w:themeColor="background1" w:themeShade="BF"/>
      </w:rPr>
    </w:lvl>
  </w:abstractNum>
  <w:num w:numId="1" w16cid:durableId="1095395183">
    <w:abstractNumId w:val="0"/>
  </w:num>
  <w:num w:numId="2" w16cid:durableId="894202403">
    <w:abstractNumId w:val="5"/>
  </w:num>
  <w:num w:numId="3" w16cid:durableId="593363171">
    <w:abstractNumId w:val="6"/>
  </w:num>
  <w:num w:numId="4" w16cid:durableId="861475347">
    <w:abstractNumId w:val="4"/>
  </w:num>
  <w:num w:numId="5" w16cid:durableId="119032689">
    <w:abstractNumId w:val="2"/>
  </w:num>
  <w:num w:numId="6" w16cid:durableId="840240019">
    <w:abstractNumId w:val="1"/>
  </w:num>
  <w:num w:numId="7" w16cid:durableId="115089861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BB"/>
    <w:rsid w:val="00000428"/>
    <w:rsid w:val="000009B3"/>
    <w:rsid w:val="00000A0A"/>
    <w:rsid w:val="00013875"/>
    <w:rsid w:val="00021D43"/>
    <w:rsid w:val="00022751"/>
    <w:rsid w:val="000318F8"/>
    <w:rsid w:val="000359EA"/>
    <w:rsid w:val="0004314A"/>
    <w:rsid w:val="000460A0"/>
    <w:rsid w:val="000460F3"/>
    <w:rsid w:val="0005275A"/>
    <w:rsid w:val="00053DE2"/>
    <w:rsid w:val="000658E3"/>
    <w:rsid w:val="00086FC8"/>
    <w:rsid w:val="00087A85"/>
    <w:rsid w:val="00095E92"/>
    <w:rsid w:val="000961E7"/>
    <w:rsid w:val="000A4254"/>
    <w:rsid w:val="000A47E8"/>
    <w:rsid w:val="000A6C51"/>
    <w:rsid w:val="000B56AD"/>
    <w:rsid w:val="000C3978"/>
    <w:rsid w:val="000D21C8"/>
    <w:rsid w:val="000E43BC"/>
    <w:rsid w:val="000E57E7"/>
    <w:rsid w:val="000F208F"/>
    <w:rsid w:val="000F43CA"/>
    <w:rsid w:val="000F5028"/>
    <w:rsid w:val="00102572"/>
    <w:rsid w:val="00115E68"/>
    <w:rsid w:val="00116086"/>
    <w:rsid w:val="00117FD7"/>
    <w:rsid w:val="00124C83"/>
    <w:rsid w:val="00127652"/>
    <w:rsid w:val="00127F8D"/>
    <w:rsid w:val="001339CE"/>
    <w:rsid w:val="0013419F"/>
    <w:rsid w:val="001413AE"/>
    <w:rsid w:val="001667D2"/>
    <w:rsid w:val="00172631"/>
    <w:rsid w:val="00175300"/>
    <w:rsid w:val="00176637"/>
    <w:rsid w:val="00176741"/>
    <w:rsid w:val="00183D24"/>
    <w:rsid w:val="0018693A"/>
    <w:rsid w:val="0019061B"/>
    <w:rsid w:val="00190D0D"/>
    <w:rsid w:val="001959B9"/>
    <w:rsid w:val="001A55E2"/>
    <w:rsid w:val="001C2373"/>
    <w:rsid w:val="001C2E5E"/>
    <w:rsid w:val="001C3594"/>
    <w:rsid w:val="001C4AED"/>
    <w:rsid w:val="001E2D42"/>
    <w:rsid w:val="001E2E29"/>
    <w:rsid w:val="001E62F2"/>
    <w:rsid w:val="001F01E7"/>
    <w:rsid w:val="001F0852"/>
    <w:rsid w:val="001F3AFB"/>
    <w:rsid w:val="001F4541"/>
    <w:rsid w:val="001F4DDE"/>
    <w:rsid w:val="001F5EDC"/>
    <w:rsid w:val="001F6FD8"/>
    <w:rsid w:val="00213D45"/>
    <w:rsid w:val="00216AA6"/>
    <w:rsid w:val="00225492"/>
    <w:rsid w:val="002313C5"/>
    <w:rsid w:val="0023155F"/>
    <w:rsid w:val="0024331F"/>
    <w:rsid w:val="002433E4"/>
    <w:rsid w:val="00251BB5"/>
    <w:rsid w:val="00254DD4"/>
    <w:rsid w:val="0028689D"/>
    <w:rsid w:val="002A214C"/>
    <w:rsid w:val="002B010D"/>
    <w:rsid w:val="002B20B9"/>
    <w:rsid w:val="002B3E85"/>
    <w:rsid w:val="002C2E11"/>
    <w:rsid w:val="002D0B38"/>
    <w:rsid w:val="00300A91"/>
    <w:rsid w:val="0031487C"/>
    <w:rsid w:val="0031782F"/>
    <w:rsid w:val="00321D97"/>
    <w:rsid w:val="00332D19"/>
    <w:rsid w:val="00333F93"/>
    <w:rsid w:val="00334A1F"/>
    <w:rsid w:val="003402C3"/>
    <w:rsid w:val="0035595F"/>
    <w:rsid w:val="003778E6"/>
    <w:rsid w:val="00392297"/>
    <w:rsid w:val="003936EC"/>
    <w:rsid w:val="003A225E"/>
    <w:rsid w:val="003C082E"/>
    <w:rsid w:val="003D1509"/>
    <w:rsid w:val="003D5620"/>
    <w:rsid w:val="003E3EE5"/>
    <w:rsid w:val="003E574A"/>
    <w:rsid w:val="003F60C1"/>
    <w:rsid w:val="004072F3"/>
    <w:rsid w:val="004157CE"/>
    <w:rsid w:val="00421F0D"/>
    <w:rsid w:val="004227F1"/>
    <w:rsid w:val="00424BC2"/>
    <w:rsid w:val="00425396"/>
    <w:rsid w:val="004261F3"/>
    <w:rsid w:val="004279E6"/>
    <w:rsid w:val="0043684A"/>
    <w:rsid w:val="00442BDB"/>
    <w:rsid w:val="00445345"/>
    <w:rsid w:val="00446090"/>
    <w:rsid w:val="0044790B"/>
    <w:rsid w:val="004517AF"/>
    <w:rsid w:val="004522D8"/>
    <w:rsid w:val="004545BB"/>
    <w:rsid w:val="004608F1"/>
    <w:rsid w:val="00460E1B"/>
    <w:rsid w:val="00462EDF"/>
    <w:rsid w:val="00467077"/>
    <w:rsid w:val="004820F9"/>
    <w:rsid w:val="00485009"/>
    <w:rsid w:val="00491520"/>
    <w:rsid w:val="004A4DEF"/>
    <w:rsid w:val="004A5259"/>
    <w:rsid w:val="004A6A31"/>
    <w:rsid w:val="004B7BAE"/>
    <w:rsid w:val="004C05C5"/>
    <w:rsid w:val="004C3EB7"/>
    <w:rsid w:val="004D5020"/>
    <w:rsid w:val="004E0B82"/>
    <w:rsid w:val="004E1752"/>
    <w:rsid w:val="005001A0"/>
    <w:rsid w:val="00506C58"/>
    <w:rsid w:val="00517822"/>
    <w:rsid w:val="00521C74"/>
    <w:rsid w:val="00522D09"/>
    <w:rsid w:val="00525C1D"/>
    <w:rsid w:val="005355AE"/>
    <w:rsid w:val="005472F4"/>
    <w:rsid w:val="00557965"/>
    <w:rsid w:val="005663EF"/>
    <w:rsid w:val="00571D1E"/>
    <w:rsid w:val="00581010"/>
    <w:rsid w:val="00591F36"/>
    <w:rsid w:val="00592C28"/>
    <w:rsid w:val="005941BD"/>
    <w:rsid w:val="005977DB"/>
    <w:rsid w:val="005B08F5"/>
    <w:rsid w:val="005B0DDF"/>
    <w:rsid w:val="005B15F0"/>
    <w:rsid w:val="005B2986"/>
    <w:rsid w:val="005B4873"/>
    <w:rsid w:val="005C0376"/>
    <w:rsid w:val="005C69C8"/>
    <w:rsid w:val="005C6D29"/>
    <w:rsid w:val="005D062D"/>
    <w:rsid w:val="005D3EE5"/>
    <w:rsid w:val="005F677E"/>
    <w:rsid w:val="005F6DEC"/>
    <w:rsid w:val="006026B7"/>
    <w:rsid w:val="0061780D"/>
    <w:rsid w:val="00617DD2"/>
    <w:rsid w:val="006234C6"/>
    <w:rsid w:val="00637299"/>
    <w:rsid w:val="00637672"/>
    <w:rsid w:val="00637DD9"/>
    <w:rsid w:val="0064659B"/>
    <w:rsid w:val="00651786"/>
    <w:rsid w:val="0065420E"/>
    <w:rsid w:val="0065467E"/>
    <w:rsid w:val="00665CF3"/>
    <w:rsid w:val="00693C01"/>
    <w:rsid w:val="006A6A0B"/>
    <w:rsid w:val="006A7A8B"/>
    <w:rsid w:val="006B78B7"/>
    <w:rsid w:val="006C1D60"/>
    <w:rsid w:val="006C3AF8"/>
    <w:rsid w:val="006C3E3D"/>
    <w:rsid w:val="006C4B4C"/>
    <w:rsid w:val="006D0F12"/>
    <w:rsid w:val="006D75B5"/>
    <w:rsid w:val="006F2B67"/>
    <w:rsid w:val="006F4427"/>
    <w:rsid w:val="00703BD2"/>
    <w:rsid w:val="00704C36"/>
    <w:rsid w:val="007070BF"/>
    <w:rsid w:val="00720CF3"/>
    <w:rsid w:val="0073025D"/>
    <w:rsid w:val="007327E4"/>
    <w:rsid w:val="00733E7C"/>
    <w:rsid w:val="00751523"/>
    <w:rsid w:val="00760F7A"/>
    <w:rsid w:val="00763601"/>
    <w:rsid w:val="00766FAD"/>
    <w:rsid w:val="00770907"/>
    <w:rsid w:val="00796655"/>
    <w:rsid w:val="007A45E9"/>
    <w:rsid w:val="007A4880"/>
    <w:rsid w:val="007A489B"/>
    <w:rsid w:val="007B1BE8"/>
    <w:rsid w:val="007C424F"/>
    <w:rsid w:val="007D5DB2"/>
    <w:rsid w:val="007F6A38"/>
    <w:rsid w:val="007F783D"/>
    <w:rsid w:val="008129A2"/>
    <w:rsid w:val="00816FB1"/>
    <w:rsid w:val="00827C2A"/>
    <w:rsid w:val="0083462F"/>
    <w:rsid w:val="00845A6B"/>
    <w:rsid w:val="00851AD3"/>
    <w:rsid w:val="008619C3"/>
    <w:rsid w:val="00863ACE"/>
    <w:rsid w:val="00864E2C"/>
    <w:rsid w:val="00874B1C"/>
    <w:rsid w:val="0087638C"/>
    <w:rsid w:val="00876D29"/>
    <w:rsid w:val="00890CBE"/>
    <w:rsid w:val="008A0862"/>
    <w:rsid w:val="008A7945"/>
    <w:rsid w:val="008B126D"/>
    <w:rsid w:val="008C78C7"/>
    <w:rsid w:val="008D0741"/>
    <w:rsid w:val="008E3472"/>
    <w:rsid w:val="008E5C70"/>
    <w:rsid w:val="009104DA"/>
    <w:rsid w:val="00927201"/>
    <w:rsid w:val="00930576"/>
    <w:rsid w:val="00934C7C"/>
    <w:rsid w:val="009445A4"/>
    <w:rsid w:val="00946B82"/>
    <w:rsid w:val="00952151"/>
    <w:rsid w:val="00961402"/>
    <w:rsid w:val="009727A9"/>
    <w:rsid w:val="00983348"/>
    <w:rsid w:val="00983B4F"/>
    <w:rsid w:val="00983E37"/>
    <w:rsid w:val="00987F91"/>
    <w:rsid w:val="00992329"/>
    <w:rsid w:val="009B2E77"/>
    <w:rsid w:val="009B55A7"/>
    <w:rsid w:val="009B6B2B"/>
    <w:rsid w:val="009B7B0E"/>
    <w:rsid w:val="009C2A56"/>
    <w:rsid w:val="009D28CE"/>
    <w:rsid w:val="009D409C"/>
    <w:rsid w:val="009D4E7F"/>
    <w:rsid w:val="009D5B04"/>
    <w:rsid w:val="009F2B32"/>
    <w:rsid w:val="00A02CCF"/>
    <w:rsid w:val="00A151E6"/>
    <w:rsid w:val="00A21FEF"/>
    <w:rsid w:val="00A2599E"/>
    <w:rsid w:val="00A33A98"/>
    <w:rsid w:val="00A461C0"/>
    <w:rsid w:val="00A5039A"/>
    <w:rsid w:val="00A5253B"/>
    <w:rsid w:val="00A64252"/>
    <w:rsid w:val="00A66906"/>
    <w:rsid w:val="00A66A85"/>
    <w:rsid w:val="00A7131A"/>
    <w:rsid w:val="00A7519A"/>
    <w:rsid w:val="00A901FA"/>
    <w:rsid w:val="00A9207B"/>
    <w:rsid w:val="00A96790"/>
    <w:rsid w:val="00AA2F82"/>
    <w:rsid w:val="00AA4605"/>
    <w:rsid w:val="00AB6553"/>
    <w:rsid w:val="00AC1DA8"/>
    <w:rsid w:val="00AE047E"/>
    <w:rsid w:val="00AE4D10"/>
    <w:rsid w:val="00AE7264"/>
    <w:rsid w:val="00AF0D70"/>
    <w:rsid w:val="00AF2F68"/>
    <w:rsid w:val="00AF60A9"/>
    <w:rsid w:val="00B26332"/>
    <w:rsid w:val="00B374DC"/>
    <w:rsid w:val="00B375BC"/>
    <w:rsid w:val="00B656EB"/>
    <w:rsid w:val="00B672AF"/>
    <w:rsid w:val="00B745B2"/>
    <w:rsid w:val="00B80FE0"/>
    <w:rsid w:val="00B826FD"/>
    <w:rsid w:val="00B86EFF"/>
    <w:rsid w:val="00B90B02"/>
    <w:rsid w:val="00B946B1"/>
    <w:rsid w:val="00BA055D"/>
    <w:rsid w:val="00BA06F2"/>
    <w:rsid w:val="00BA2597"/>
    <w:rsid w:val="00BB21F9"/>
    <w:rsid w:val="00BB46E1"/>
    <w:rsid w:val="00BC1DDC"/>
    <w:rsid w:val="00BC2F54"/>
    <w:rsid w:val="00BC57D1"/>
    <w:rsid w:val="00BC63AA"/>
    <w:rsid w:val="00BE00D8"/>
    <w:rsid w:val="00BF4937"/>
    <w:rsid w:val="00BF7B0C"/>
    <w:rsid w:val="00C045CE"/>
    <w:rsid w:val="00C0490B"/>
    <w:rsid w:val="00C1211D"/>
    <w:rsid w:val="00C24ECA"/>
    <w:rsid w:val="00C4240D"/>
    <w:rsid w:val="00C43588"/>
    <w:rsid w:val="00C534C8"/>
    <w:rsid w:val="00C53EC6"/>
    <w:rsid w:val="00C60696"/>
    <w:rsid w:val="00C60C37"/>
    <w:rsid w:val="00C61B05"/>
    <w:rsid w:val="00C944EF"/>
    <w:rsid w:val="00C94D73"/>
    <w:rsid w:val="00C95AC9"/>
    <w:rsid w:val="00CB23D1"/>
    <w:rsid w:val="00CC3172"/>
    <w:rsid w:val="00CC7553"/>
    <w:rsid w:val="00CD47CC"/>
    <w:rsid w:val="00CE46B0"/>
    <w:rsid w:val="00CF2641"/>
    <w:rsid w:val="00D00FCE"/>
    <w:rsid w:val="00D02878"/>
    <w:rsid w:val="00D04A26"/>
    <w:rsid w:val="00D15A4F"/>
    <w:rsid w:val="00D17A5B"/>
    <w:rsid w:val="00D235AE"/>
    <w:rsid w:val="00D2538A"/>
    <w:rsid w:val="00D33F42"/>
    <w:rsid w:val="00D52082"/>
    <w:rsid w:val="00D548D1"/>
    <w:rsid w:val="00D5739B"/>
    <w:rsid w:val="00D60DF8"/>
    <w:rsid w:val="00D72A24"/>
    <w:rsid w:val="00D73CBE"/>
    <w:rsid w:val="00D76E4C"/>
    <w:rsid w:val="00D76EF9"/>
    <w:rsid w:val="00D802A7"/>
    <w:rsid w:val="00D812BF"/>
    <w:rsid w:val="00D82BFB"/>
    <w:rsid w:val="00DA3B60"/>
    <w:rsid w:val="00DA48D2"/>
    <w:rsid w:val="00DA649B"/>
    <w:rsid w:val="00DC04FB"/>
    <w:rsid w:val="00DD6124"/>
    <w:rsid w:val="00DE2947"/>
    <w:rsid w:val="00E02C19"/>
    <w:rsid w:val="00E051E5"/>
    <w:rsid w:val="00E30373"/>
    <w:rsid w:val="00E365F1"/>
    <w:rsid w:val="00E37324"/>
    <w:rsid w:val="00E417BB"/>
    <w:rsid w:val="00E4539A"/>
    <w:rsid w:val="00E541EA"/>
    <w:rsid w:val="00E62EF8"/>
    <w:rsid w:val="00E63948"/>
    <w:rsid w:val="00E72F9B"/>
    <w:rsid w:val="00E730DF"/>
    <w:rsid w:val="00E75CDD"/>
    <w:rsid w:val="00E814B2"/>
    <w:rsid w:val="00E9766A"/>
    <w:rsid w:val="00EA7E60"/>
    <w:rsid w:val="00EB3816"/>
    <w:rsid w:val="00EC4614"/>
    <w:rsid w:val="00EF1BF3"/>
    <w:rsid w:val="00EF3529"/>
    <w:rsid w:val="00EF3600"/>
    <w:rsid w:val="00EF505D"/>
    <w:rsid w:val="00F05598"/>
    <w:rsid w:val="00F10AB6"/>
    <w:rsid w:val="00F11952"/>
    <w:rsid w:val="00F140B0"/>
    <w:rsid w:val="00F154DD"/>
    <w:rsid w:val="00F20CB6"/>
    <w:rsid w:val="00F31494"/>
    <w:rsid w:val="00F32F04"/>
    <w:rsid w:val="00F356CE"/>
    <w:rsid w:val="00F37D01"/>
    <w:rsid w:val="00F44332"/>
    <w:rsid w:val="00F469B8"/>
    <w:rsid w:val="00F5239B"/>
    <w:rsid w:val="00F6125F"/>
    <w:rsid w:val="00F63AD3"/>
    <w:rsid w:val="00F6510C"/>
    <w:rsid w:val="00F82515"/>
    <w:rsid w:val="00F84D10"/>
    <w:rsid w:val="00F90C8A"/>
    <w:rsid w:val="00F926B6"/>
    <w:rsid w:val="00FA243A"/>
    <w:rsid w:val="00FA30B2"/>
    <w:rsid w:val="00FA3FC4"/>
    <w:rsid w:val="00FA4B36"/>
    <w:rsid w:val="00FB08B8"/>
    <w:rsid w:val="00FB5BFA"/>
    <w:rsid w:val="11FF9E0D"/>
    <w:rsid w:val="4BB7D29D"/>
    <w:rsid w:val="5147CF38"/>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E76419"/>
  <w15:docId w15:val="{75F13B49-93B4-46EB-BC74-D86689B0F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semiHidden/>
    <w:qFormat/>
    <w:rsid w:val="004820F9"/>
    <w:pPr>
      <w:spacing w:after="0"/>
    </w:pPr>
    <w:rPr>
      <w:rFonts w:ascii="Myriad Pro Light" w:hAnsi="Myriad Pro Light"/>
    </w:rPr>
  </w:style>
  <w:style w:type="paragraph" w:styleId="Heading2">
    <w:name w:val="heading 2"/>
    <w:basedOn w:val="Normal"/>
    <w:next w:val="Normal"/>
    <w:link w:val="Heading2Char"/>
    <w:uiPriority w:val="99"/>
    <w:qFormat/>
    <w:rsid w:val="00E37324"/>
    <w:pPr>
      <w:keepNext/>
      <w:spacing w:before="240" w:after="60" w:line="240" w:lineRule="auto"/>
      <w:outlineLvl w:val="1"/>
    </w:pPr>
    <w:rPr>
      <w:rFonts w:ascii="Arial" w:eastAsia="Times New Roman" w:hAnsi="Arial" w:cs="Arial"/>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F140B0"/>
    <w:pPr>
      <w:ind w:left="720"/>
      <w:contextualSpacing/>
    </w:pPr>
  </w:style>
  <w:style w:type="paragraph" w:styleId="Header">
    <w:name w:val="header"/>
    <w:basedOn w:val="Normal"/>
    <w:link w:val="HeaderChar"/>
    <w:uiPriority w:val="99"/>
    <w:unhideWhenUsed/>
    <w:rsid w:val="006234C6"/>
    <w:pPr>
      <w:tabs>
        <w:tab w:val="center" w:pos="4513"/>
        <w:tab w:val="right" w:pos="9026"/>
      </w:tabs>
      <w:spacing w:line="240" w:lineRule="auto"/>
    </w:pPr>
  </w:style>
  <w:style w:type="character" w:customStyle="1" w:styleId="HeaderChar">
    <w:name w:val="Header Char"/>
    <w:basedOn w:val="DefaultParagraphFont"/>
    <w:link w:val="Header"/>
    <w:uiPriority w:val="99"/>
    <w:rsid w:val="00CC3172"/>
    <w:rPr>
      <w:rFonts w:ascii="Myriad Pro Light" w:hAnsi="Myriad Pro Light"/>
    </w:rPr>
  </w:style>
  <w:style w:type="paragraph" w:styleId="Footer">
    <w:name w:val="footer"/>
    <w:basedOn w:val="Normal"/>
    <w:link w:val="FooterChar"/>
    <w:uiPriority w:val="99"/>
    <w:unhideWhenUsed/>
    <w:rsid w:val="006234C6"/>
    <w:pPr>
      <w:tabs>
        <w:tab w:val="center" w:pos="4513"/>
        <w:tab w:val="right" w:pos="9026"/>
      </w:tabs>
      <w:spacing w:line="240" w:lineRule="auto"/>
    </w:pPr>
  </w:style>
  <w:style w:type="character" w:customStyle="1" w:styleId="FooterChar">
    <w:name w:val="Footer Char"/>
    <w:basedOn w:val="DefaultParagraphFont"/>
    <w:link w:val="Footer"/>
    <w:uiPriority w:val="99"/>
    <w:rsid w:val="00CC3172"/>
    <w:rPr>
      <w:rFonts w:ascii="Myriad Pro Light" w:hAnsi="Myriad Pro Light"/>
    </w:rPr>
  </w:style>
  <w:style w:type="paragraph" w:customStyle="1" w:styleId="H1">
    <w:name w:val="H1"/>
    <w:basedOn w:val="Normal"/>
    <w:link w:val="H1Char"/>
    <w:uiPriority w:val="2"/>
    <w:qFormat/>
    <w:rsid w:val="00424BC2"/>
    <w:pPr>
      <w:spacing w:after="240" w:line="480" w:lineRule="exact"/>
    </w:pPr>
    <w:rPr>
      <w:color w:val="BF0442"/>
      <w:spacing w:val="-6"/>
      <w:sz w:val="48"/>
      <w:szCs w:val="48"/>
    </w:rPr>
  </w:style>
  <w:style w:type="paragraph" w:customStyle="1" w:styleId="BODY">
    <w:name w:val="BODY"/>
    <w:basedOn w:val="Normal"/>
    <w:link w:val="BODYChar"/>
    <w:qFormat/>
    <w:rsid w:val="00591F36"/>
    <w:pPr>
      <w:spacing w:line="288" w:lineRule="auto"/>
    </w:pPr>
    <w:rPr>
      <w:rFonts w:eastAsia="Times New Roman"/>
      <w:sz w:val="24"/>
    </w:rPr>
  </w:style>
  <w:style w:type="character" w:customStyle="1" w:styleId="H1Char">
    <w:name w:val="H1 Char"/>
    <w:basedOn w:val="DefaultParagraphFont"/>
    <w:link w:val="H1"/>
    <w:uiPriority w:val="2"/>
    <w:rsid w:val="00424BC2"/>
    <w:rPr>
      <w:rFonts w:ascii="Myriad Pro Light" w:hAnsi="Myriad Pro Light"/>
      <w:color w:val="BF0442"/>
      <w:spacing w:val="-6"/>
      <w:sz w:val="48"/>
      <w:szCs w:val="48"/>
    </w:rPr>
  </w:style>
  <w:style w:type="paragraph" w:customStyle="1" w:styleId="H2">
    <w:name w:val="H2"/>
    <w:basedOn w:val="Normal"/>
    <w:link w:val="H2Char"/>
    <w:uiPriority w:val="3"/>
    <w:qFormat/>
    <w:rsid w:val="00424BC2"/>
    <w:pPr>
      <w:spacing w:after="200" w:line="400" w:lineRule="exact"/>
    </w:pPr>
    <w:rPr>
      <w:color w:val="F28F22"/>
      <w:spacing w:val="-6"/>
      <w:sz w:val="40"/>
      <w:szCs w:val="40"/>
    </w:rPr>
  </w:style>
  <w:style w:type="character" w:customStyle="1" w:styleId="BODYChar">
    <w:name w:val="BODY Char"/>
    <w:basedOn w:val="DefaultParagraphFont"/>
    <w:link w:val="BODY"/>
    <w:rsid w:val="00591F36"/>
    <w:rPr>
      <w:rFonts w:ascii="Myriad Pro Light" w:eastAsia="Times New Roman" w:hAnsi="Myriad Pro Light"/>
      <w:sz w:val="24"/>
    </w:rPr>
  </w:style>
  <w:style w:type="paragraph" w:customStyle="1" w:styleId="H3">
    <w:name w:val="H3"/>
    <w:basedOn w:val="Normal"/>
    <w:link w:val="H3Char"/>
    <w:uiPriority w:val="4"/>
    <w:qFormat/>
    <w:rsid w:val="0013419F"/>
    <w:pPr>
      <w:spacing w:after="180" w:line="360" w:lineRule="exact"/>
    </w:pPr>
    <w:rPr>
      <w:rFonts w:ascii="Myriad Pro" w:eastAsia="Times New Roman" w:hAnsi="Myriad Pro"/>
      <w:color w:val="E84621"/>
      <w:spacing w:val="-6"/>
      <w:sz w:val="32"/>
      <w:szCs w:val="32"/>
    </w:rPr>
  </w:style>
  <w:style w:type="character" w:customStyle="1" w:styleId="H2Char">
    <w:name w:val="H2 Char"/>
    <w:basedOn w:val="DefaultParagraphFont"/>
    <w:link w:val="H2"/>
    <w:uiPriority w:val="3"/>
    <w:rsid w:val="00424BC2"/>
    <w:rPr>
      <w:rFonts w:ascii="Myriad Pro Light" w:hAnsi="Myriad Pro Light"/>
      <w:color w:val="F28F22"/>
      <w:spacing w:val="-6"/>
      <w:sz w:val="40"/>
      <w:szCs w:val="40"/>
    </w:rPr>
  </w:style>
  <w:style w:type="character" w:customStyle="1" w:styleId="H3Char">
    <w:name w:val="H3 Char"/>
    <w:basedOn w:val="DefaultParagraphFont"/>
    <w:link w:val="H3"/>
    <w:uiPriority w:val="4"/>
    <w:rsid w:val="0013419F"/>
    <w:rPr>
      <w:rFonts w:ascii="Myriad Pro" w:eastAsia="Times New Roman" w:hAnsi="Myriad Pro"/>
      <w:color w:val="E84621"/>
      <w:spacing w:val="-6"/>
      <w:sz w:val="32"/>
      <w:szCs w:val="32"/>
    </w:rPr>
  </w:style>
  <w:style w:type="paragraph" w:styleId="BalloonText">
    <w:name w:val="Balloon Text"/>
    <w:basedOn w:val="Normal"/>
    <w:link w:val="BalloonTextChar"/>
    <w:uiPriority w:val="99"/>
    <w:semiHidden/>
    <w:unhideWhenUsed/>
    <w:rsid w:val="008A794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172"/>
    <w:rPr>
      <w:rFonts w:ascii="Tahoma" w:hAnsi="Tahoma" w:cs="Tahoma"/>
      <w:sz w:val="16"/>
      <w:szCs w:val="16"/>
    </w:rPr>
  </w:style>
  <w:style w:type="paragraph" w:customStyle="1" w:styleId="BULLETS">
    <w:name w:val="BULLETS"/>
    <w:basedOn w:val="ListParagraph"/>
    <w:link w:val="BULLETSChar"/>
    <w:uiPriority w:val="5"/>
    <w:qFormat/>
    <w:rsid w:val="0013419F"/>
    <w:pPr>
      <w:numPr>
        <w:numId w:val="1"/>
      </w:numPr>
      <w:spacing w:line="288" w:lineRule="auto"/>
    </w:pPr>
    <w:rPr>
      <w:rFonts w:eastAsia="Times New Roman"/>
      <w:sz w:val="24"/>
      <w:szCs w:val="20"/>
    </w:rPr>
  </w:style>
  <w:style w:type="paragraph" w:customStyle="1" w:styleId="CAPTION1">
    <w:name w:val="CAPTION1"/>
    <w:basedOn w:val="BODY"/>
    <w:link w:val="CAPTION1Char"/>
    <w:uiPriority w:val="6"/>
    <w:qFormat/>
    <w:rsid w:val="002313C5"/>
    <w:rPr>
      <w:rFonts w:eastAsiaTheme="minorHAnsi"/>
      <w:caps/>
      <w:color w:val="808080" w:themeColor="background1" w:themeShade="80"/>
    </w:rPr>
  </w:style>
  <w:style w:type="character" w:customStyle="1" w:styleId="ListParagraphChar">
    <w:name w:val="List Paragraph Char"/>
    <w:basedOn w:val="DefaultParagraphFont"/>
    <w:link w:val="ListParagraph"/>
    <w:uiPriority w:val="34"/>
    <w:semiHidden/>
    <w:rsid w:val="00CC3172"/>
    <w:rPr>
      <w:rFonts w:ascii="Myriad Pro Light" w:hAnsi="Myriad Pro Light"/>
    </w:rPr>
  </w:style>
  <w:style w:type="character" w:customStyle="1" w:styleId="BULLETSChar">
    <w:name w:val="BULLETS Char"/>
    <w:basedOn w:val="ListParagraphChar"/>
    <w:link w:val="BULLETS"/>
    <w:uiPriority w:val="5"/>
    <w:rsid w:val="0013419F"/>
    <w:rPr>
      <w:rFonts w:ascii="Myriad Pro Light" w:eastAsia="Times New Roman" w:hAnsi="Myriad Pro Light"/>
      <w:sz w:val="24"/>
      <w:szCs w:val="20"/>
    </w:rPr>
  </w:style>
  <w:style w:type="character" w:customStyle="1" w:styleId="CAPTION1Char">
    <w:name w:val="CAPTION1 Char"/>
    <w:basedOn w:val="BODYChar"/>
    <w:link w:val="CAPTION1"/>
    <w:uiPriority w:val="6"/>
    <w:rsid w:val="002313C5"/>
    <w:rPr>
      <w:rFonts w:ascii="Myriad Pro Light" w:eastAsia="Times New Roman" w:hAnsi="Myriad Pro Light"/>
      <w:caps/>
      <w:color w:val="808080" w:themeColor="background1" w:themeShade="80"/>
      <w:sz w:val="24"/>
    </w:rPr>
  </w:style>
  <w:style w:type="character" w:styleId="Hyperlink">
    <w:name w:val="Hyperlink"/>
    <w:basedOn w:val="DefaultParagraphFont"/>
    <w:uiPriority w:val="99"/>
    <w:unhideWhenUsed/>
    <w:rsid w:val="00BE00D8"/>
    <w:rPr>
      <w:color w:val="F0532D" w:themeColor="hyperlink"/>
      <w:u w:val="none"/>
    </w:rPr>
  </w:style>
  <w:style w:type="paragraph" w:customStyle="1" w:styleId="otdINTROBODY">
    <w:name w:val="otd INTRO BODY"/>
    <w:basedOn w:val="BODY"/>
    <w:link w:val="otdINTROBODYChar"/>
    <w:uiPriority w:val="1"/>
    <w:semiHidden/>
    <w:rsid w:val="007C424F"/>
    <w:rPr>
      <w:rFonts w:ascii="Myriad Pro" w:hAnsi="Myriad Pro"/>
    </w:rPr>
  </w:style>
  <w:style w:type="character" w:customStyle="1" w:styleId="otdINTROBODYChar">
    <w:name w:val="otd INTRO BODY Char"/>
    <w:basedOn w:val="BODYChar"/>
    <w:link w:val="otdINTROBODY"/>
    <w:uiPriority w:val="1"/>
    <w:semiHidden/>
    <w:rsid w:val="00F6510C"/>
    <w:rPr>
      <w:rFonts w:ascii="Myriad Pro" w:eastAsia="Times New Roman" w:hAnsi="Myriad Pro"/>
      <w:sz w:val="24"/>
    </w:rPr>
  </w:style>
  <w:style w:type="character" w:styleId="FollowedHyperlink">
    <w:name w:val="FollowedHyperlink"/>
    <w:basedOn w:val="DefaultParagraphFont"/>
    <w:uiPriority w:val="99"/>
    <w:unhideWhenUsed/>
    <w:rsid w:val="00796655"/>
    <w:rPr>
      <w:color w:val="F79131" w:themeColor="accent4"/>
      <w:u w:val="none"/>
    </w:rPr>
  </w:style>
  <w:style w:type="paragraph" w:customStyle="1" w:styleId="NHSPh2">
    <w:name w:val="NHSP h2"/>
    <w:basedOn w:val="Normal"/>
    <w:uiPriority w:val="7"/>
    <w:semiHidden/>
    <w:rsid w:val="000E57E7"/>
  </w:style>
  <w:style w:type="paragraph" w:customStyle="1" w:styleId="bodyCAPS">
    <w:name w:val="body CAPS"/>
    <w:basedOn w:val="Normal"/>
    <w:uiPriority w:val="7"/>
    <w:rsid w:val="000E57E7"/>
    <w:rPr>
      <w:caps/>
    </w:rPr>
  </w:style>
  <w:style w:type="paragraph" w:customStyle="1" w:styleId="INTRO">
    <w:name w:val="INTRO"/>
    <w:basedOn w:val="otdINTROBODY"/>
    <w:link w:val="INTROChar"/>
    <w:qFormat/>
    <w:rsid w:val="00C944EF"/>
  </w:style>
  <w:style w:type="paragraph" w:styleId="NoSpacing">
    <w:name w:val="No Spacing"/>
    <w:uiPriority w:val="7"/>
    <w:semiHidden/>
    <w:qFormat/>
    <w:rsid w:val="00C944EF"/>
    <w:pPr>
      <w:spacing w:after="0" w:line="240" w:lineRule="auto"/>
    </w:pPr>
  </w:style>
  <w:style w:type="character" w:customStyle="1" w:styleId="INTROChar">
    <w:name w:val="INTRO Char"/>
    <w:basedOn w:val="otdINTROBODYChar"/>
    <w:link w:val="INTRO"/>
    <w:rsid w:val="00C944EF"/>
    <w:rPr>
      <w:rFonts w:ascii="Myriad Pro" w:eastAsia="Times New Roman" w:hAnsi="Myriad Pro"/>
      <w:sz w:val="24"/>
    </w:rPr>
  </w:style>
  <w:style w:type="paragraph" w:customStyle="1" w:styleId="bullets0">
    <w:name w:val="bullets"/>
    <w:basedOn w:val="BULLETS"/>
    <w:next w:val="BODY"/>
    <w:link w:val="bulletsChar0"/>
    <w:uiPriority w:val="5"/>
    <w:semiHidden/>
    <w:qFormat/>
    <w:rsid w:val="00467077"/>
  </w:style>
  <w:style w:type="character" w:customStyle="1" w:styleId="bulletsChar0">
    <w:name w:val="bullets Char"/>
    <w:basedOn w:val="BULLETSChar"/>
    <w:link w:val="bullets0"/>
    <w:uiPriority w:val="5"/>
    <w:semiHidden/>
    <w:rsid w:val="000D21C8"/>
    <w:rPr>
      <w:rFonts w:ascii="Myriad Pro Light" w:eastAsia="Times New Roman" w:hAnsi="Myriad Pro Light"/>
      <w:sz w:val="24"/>
      <w:szCs w:val="20"/>
    </w:rPr>
  </w:style>
  <w:style w:type="paragraph" w:customStyle="1" w:styleId="NUMBERS">
    <w:name w:val="NUMBERS"/>
    <w:basedOn w:val="BULLETS"/>
    <w:uiPriority w:val="5"/>
    <w:qFormat/>
    <w:rsid w:val="00E30373"/>
    <w:pPr>
      <w:numPr>
        <w:numId w:val="2"/>
      </w:numPr>
    </w:pPr>
  </w:style>
  <w:style w:type="numbering" w:customStyle="1" w:styleId="otdBULLETSTYLE">
    <w:name w:val="otd BULLET STYLE"/>
    <w:uiPriority w:val="99"/>
    <w:rsid w:val="000D21C8"/>
    <w:pPr>
      <w:numPr>
        <w:numId w:val="3"/>
      </w:numPr>
    </w:pPr>
  </w:style>
  <w:style w:type="paragraph" w:customStyle="1" w:styleId="H4">
    <w:name w:val="H4"/>
    <w:basedOn w:val="Normal"/>
    <w:link w:val="H4Char"/>
    <w:uiPriority w:val="4"/>
    <w:qFormat/>
    <w:rsid w:val="0013419F"/>
    <w:pPr>
      <w:spacing w:after="180" w:line="320" w:lineRule="exact"/>
    </w:pPr>
    <w:rPr>
      <w:rFonts w:ascii="Myriad Pro" w:hAnsi="Myriad Pro"/>
      <w:color w:val="000000" w:themeColor="text1"/>
      <w:spacing w:val="-6"/>
      <w:sz w:val="28"/>
      <w:szCs w:val="28"/>
    </w:rPr>
  </w:style>
  <w:style w:type="character" w:customStyle="1" w:styleId="H4Char">
    <w:name w:val="H4 Char"/>
    <w:basedOn w:val="DefaultParagraphFont"/>
    <w:link w:val="H4"/>
    <w:uiPriority w:val="4"/>
    <w:rsid w:val="0013419F"/>
    <w:rPr>
      <w:rFonts w:ascii="Myriad Pro" w:hAnsi="Myriad Pro"/>
      <w:color w:val="000000" w:themeColor="text1"/>
      <w:spacing w:val="-6"/>
      <w:sz w:val="28"/>
      <w:szCs w:val="28"/>
    </w:rPr>
  </w:style>
  <w:style w:type="table" w:styleId="TableGrid">
    <w:name w:val="Table Grid"/>
    <w:basedOn w:val="TableNormal"/>
    <w:uiPriority w:val="59"/>
    <w:rsid w:val="00651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76360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63601"/>
    <w:pPr>
      <w:spacing w:after="0" w:line="240" w:lineRule="auto"/>
    </w:pPr>
    <w:rPr>
      <w:color w:val="C7310E" w:themeColor="accent1" w:themeShade="BF"/>
    </w:rPr>
    <w:tblPr>
      <w:tblStyleRowBandSize w:val="1"/>
      <w:tblStyleColBandSize w:val="1"/>
      <w:tblBorders>
        <w:top w:val="single" w:sz="8" w:space="0" w:color="F0532D" w:themeColor="accent1"/>
        <w:bottom w:val="single" w:sz="8" w:space="0" w:color="F0532D" w:themeColor="accent1"/>
      </w:tblBorders>
    </w:tblPr>
    <w:tblStylePr w:type="firstRow">
      <w:pPr>
        <w:spacing w:before="0" w:after="0" w:line="240" w:lineRule="auto"/>
      </w:pPr>
      <w:rPr>
        <w:b/>
        <w:bCs/>
      </w:rPr>
      <w:tblPr/>
      <w:tcPr>
        <w:tcBorders>
          <w:top w:val="single" w:sz="8" w:space="0" w:color="F0532D" w:themeColor="accent1"/>
          <w:left w:val="nil"/>
          <w:bottom w:val="single" w:sz="8" w:space="0" w:color="F0532D" w:themeColor="accent1"/>
          <w:right w:val="nil"/>
          <w:insideH w:val="nil"/>
          <w:insideV w:val="nil"/>
        </w:tcBorders>
      </w:tcPr>
    </w:tblStylePr>
    <w:tblStylePr w:type="lastRow">
      <w:pPr>
        <w:spacing w:before="0" w:after="0" w:line="240" w:lineRule="auto"/>
      </w:pPr>
      <w:rPr>
        <w:b/>
        <w:bCs/>
      </w:rPr>
      <w:tblPr/>
      <w:tcPr>
        <w:tcBorders>
          <w:top w:val="single" w:sz="8" w:space="0" w:color="F0532D" w:themeColor="accent1"/>
          <w:left w:val="nil"/>
          <w:bottom w:val="single" w:sz="8" w:space="0" w:color="F0532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4CB" w:themeFill="accent1" w:themeFillTint="3F"/>
      </w:tcPr>
    </w:tblStylePr>
    <w:tblStylePr w:type="band1Horz">
      <w:tblPr/>
      <w:tcPr>
        <w:tcBorders>
          <w:left w:val="nil"/>
          <w:right w:val="nil"/>
          <w:insideH w:val="nil"/>
          <w:insideV w:val="nil"/>
        </w:tcBorders>
        <w:shd w:val="clear" w:color="auto" w:fill="FBD4CB" w:themeFill="accent1" w:themeFillTint="3F"/>
      </w:tcPr>
    </w:tblStylePr>
  </w:style>
  <w:style w:type="table" w:styleId="LightList">
    <w:name w:val="Light List"/>
    <w:basedOn w:val="TableNormal"/>
    <w:uiPriority w:val="61"/>
    <w:rsid w:val="0076360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DarkList-Accent1">
    <w:name w:val="Dark List Accent 1"/>
    <w:basedOn w:val="TableNormal"/>
    <w:uiPriority w:val="70"/>
    <w:rsid w:val="00F44332"/>
    <w:pPr>
      <w:spacing w:after="0" w:line="240" w:lineRule="auto"/>
    </w:pPr>
    <w:rPr>
      <w:color w:val="FFFFFF" w:themeColor="background1"/>
    </w:rPr>
    <w:tblPr>
      <w:tblStyleRowBandSize w:val="1"/>
      <w:tblStyleColBandSize w:val="1"/>
    </w:tblPr>
    <w:tcPr>
      <w:shd w:val="clear" w:color="auto" w:fill="F0532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4210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7310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7310E" w:themeFill="accent1" w:themeFillShade="BF"/>
      </w:tcPr>
    </w:tblStylePr>
    <w:tblStylePr w:type="band1Vert">
      <w:tblPr/>
      <w:tcPr>
        <w:tcBorders>
          <w:top w:val="nil"/>
          <w:left w:val="nil"/>
          <w:bottom w:val="nil"/>
          <w:right w:val="nil"/>
          <w:insideH w:val="nil"/>
          <w:insideV w:val="nil"/>
        </w:tcBorders>
        <w:shd w:val="clear" w:color="auto" w:fill="C7310E" w:themeFill="accent1" w:themeFillShade="BF"/>
      </w:tcPr>
    </w:tblStylePr>
    <w:tblStylePr w:type="band1Horz">
      <w:tblPr/>
      <w:tcPr>
        <w:tcBorders>
          <w:top w:val="nil"/>
          <w:left w:val="nil"/>
          <w:bottom w:val="nil"/>
          <w:right w:val="nil"/>
          <w:insideH w:val="nil"/>
          <w:insideV w:val="nil"/>
        </w:tcBorders>
        <w:shd w:val="clear" w:color="auto" w:fill="C7310E" w:themeFill="accent1" w:themeFillShade="BF"/>
      </w:tcPr>
    </w:tblStylePr>
  </w:style>
  <w:style w:type="table" w:styleId="DarkList-Accent4">
    <w:name w:val="Dark List Accent 4"/>
    <w:aliases w:val="TABLE1,TABLE2"/>
    <w:basedOn w:val="DarkList-Accent3"/>
    <w:uiPriority w:val="70"/>
    <w:rsid w:val="00506C58"/>
    <w:pPr>
      <w:jc w:val="center"/>
    </w:pPr>
    <w:tblPr>
      <w:tblBorders>
        <w:insideH w:val="single" w:sz="18" w:space="0" w:color="FFFFFF" w:themeColor="background1"/>
      </w:tblBorders>
      <w:tblCellMar>
        <w:top w:w="85" w:type="dxa"/>
        <w:left w:w="85" w:type="dxa"/>
        <w:bottom w:w="85" w:type="dxa"/>
        <w:right w:w="85" w:type="dxa"/>
      </w:tblCellMar>
    </w:tblPr>
    <w:tcPr>
      <w:shd w:val="clear" w:color="auto" w:fill="FFFFFF" w:themeFill="background1"/>
      <w:vAlign w:val="center"/>
    </w:tcPr>
    <w:tblStylePr w:type="firstRow">
      <w:rPr>
        <w:rFonts w:ascii="Myriad Pro" w:hAnsi="Myriad Pro"/>
        <w:b/>
        <w:bCs/>
        <w:color w:val="FFFFFF" w:themeColor="background1"/>
        <w:sz w:val="22"/>
      </w:rPr>
      <w:tblPr/>
      <w:tcPr>
        <w:tcBorders>
          <w:top w:val="nil"/>
          <w:left w:val="nil"/>
          <w:bottom w:val="single" w:sz="18" w:space="0" w:color="FFFFFF" w:themeColor="background1"/>
          <w:right w:val="nil"/>
          <w:insideH w:val="nil"/>
          <w:insideV w:val="nil"/>
          <w:tl2br w:val="nil"/>
          <w:tr2bl w:val="nil"/>
        </w:tcBorders>
        <w:shd w:val="clear" w:color="auto" w:fill="595959" w:themeFill="text1" w:themeFillTint="A6"/>
      </w:tcPr>
    </w:tblStylePr>
    <w:tblStylePr w:type="lastRow">
      <w:rPr>
        <w:rFonts w:ascii="Myriad Pro" w:hAnsi="Myriad Pro"/>
        <w:b/>
        <w:color w:val="FFFFFF" w:themeColor="background1"/>
        <w:sz w:val="20"/>
      </w:rPr>
      <w:tblPr/>
      <w:tcPr>
        <w:tcBorders>
          <w:top w:val="single" w:sz="18" w:space="0" w:color="FFFFFF" w:themeColor="background1"/>
          <w:left w:val="nil"/>
          <w:bottom w:val="nil"/>
          <w:right w:val="nil"/>
          <w:insideH w:val="nil"/>
          <w:insideV w:val="nil"/>
        </w:tcBorders>
        <w:shd w:val="clear" w:color="auto" w:fill="A6A6A6" w:themeFill="background1" w:themeFillShade="A6"/>
      </w:tcPr>
    </w:tblStylePr>
    <w:tblStylePr w:type="firstCol">
      <w:tblPr/>
      <w:tcPr>
        <w:tcBorders>
          <w:top w:val="nil"/>
          <w:left w:val="nil"/>
          <w:bottom w:val="nil"/>
          <w:right w:val="single" w:sz="18" w:space="0" w:color="FFFFFF" w:themeColor="background1"/>
          <w:insideH w:val="single" w:sz="18" w:space="0" w:color="FFFFFF" w:themeColor="background1"/>
          <w:insideV w:val="nil"/>
        </w:tcBorders>
        <w:shd w:val="clear" w:color="auto" w:fill="D9D9D9" w:themeFill="background1" w:themeFillShade="D9"/>
      </w:tcPr>
    </w:tblStylePr>
    <w:tblStylePr w:type="lastCol">
      <w:tblPr/>
      <w:tcPr>
        <w:tcBorders>
          <w:top w:val="nil"/>
          <w:left w:val="single" w:sz="18" w:space="0" w:color="FFFFFF" w:themeColor="background1"/>
          <w:bottom w:val="nil"/>
          <w:right w:val="nil"/>
          <w:insideH w:val="single" w:sz="18" w:space="0" w:color="FFFFFF" w:themeColor="background1"/>
          <w:insideV w:val="nil"/>
        </w:tcBorders>
        <w:shd w:val="clear" w:color="auto" w:fill="D9D9D9" w:themeFill="background1" w:themeFillShade="D9"/>
      </w:tcPr>
    </w:tblStylePr>
    <w:tblStylePr w:type="band1Vert">
      <w:tblPr/>
      <w:tcPr>
        <w:tcBorders>
          <w:top w:val="nil"/>
          <w:left w:val="nil"/>
          <w:bottom w:val="nil"/>
          <w:right w:val="nil"/>
          <w:insideH w:val="nil"/>
          <w:insideV w:val="nil"/>
        </w:tcBorders>
        <w:shd w:val="clear" w:color="auto" w:fill="F2F2F2" w:themeFill="background1" w:themeFillShade="F2"/>
      </w:tcPr>
    </w:tblStylePr>
    <w:tblStylePr w:type="band1Horz">
      <w:pPr>
        <w:jc w:val="center"/>
      </w:pPr>
      <w:rPr>
        <w:rFonts w:ascii="Myriad Pro" w:hAnsi="Myriad Pro"/>
        <w:b/>
        <w:color w:val="C00848" w:themeColor="accent3"/>
        <w:sz w:val="20"/>
      </w:rPr>
      <w:tblPr/>
      <w:tcPr>
        <w:tcBorders>
          <w:top w:val="nil"/>
          <w:left w:val="nil"/>
          <w:bottom w:val="nil"/>
          <w:right w:val="nil"/>
          <w:insideH w:val="single" w:sz="18" w:space="0" w:color="FFFFFF" w:themeColor="background1"/>
          <w:insideV w:val="single" w:sz="18" w:space="0" w:color="FFFFFF" w:themeColor="background1"/>
        </w:tcBorders>
        <w:shd w:val="clear" w:color="auto" w:fill="F8F8F8"/>
      </w:tcPr>
    </w:tblStylePr>
    <w:tblStylePr w:type="band2Horz">
      <w:pPr>
        <w:jc w:val="center"/>
      </w:pPr>
      <w:rPr>
        <w:rFonts w:ascii="Myriad Pro" w:hAnsi="Myriad Pro"/>
        <w:b/>
        <w:color w:val="C00848" w:themeColor="accent3"/>
        <w:sz w:val="20"/>
      </w:rPr>
      <w:tblPr/>
      <w:tcPr>
        <w:tcBorders>
          <w:insideH w:val="single" w:sz="18" w:space="0" w:color="FFFFFF" w:themeColor="background1"/>
          <w:insideV w:val="single" w:sz="18" w:space="0" w:color="FFFFFF" w:themeColor="background1"/>
        </w:tcBorders>
        <w:shd w:val="clear" w:color="auto" w:fill="F2F2F2"/>
      </w:tcPr>
    </w:tblStylePr>
  </w:style>
  <w:style w:type="table" w:styleId="DarkList-Accent3">
    <w:name w:val="Dark List Accent 3"/>
    <w:basedOn w:val="TableNormal"/>
    <w:uiPriority w:val="70"/>
    <w:rsid w:val="000C3978"/>
    <w:pPr>
      <w:spacing w:after="0" w:line="240" w:lineRule="auto"/>
    </w:pPr>
    <w:rPr>
      <w:color w:val="FFFFFF" w:themeColor="background1"/>
    </w:rPr>
    <w:tblPr>
      <w:tblStyleRowBandSize w:val="1"/>
      <w:tblStyleColBandSize w:val="1"/>
    </w:tblPr>
    <w:tcPr>
      <w:shd w:val="clear" w:color="auto" w:fill="C0084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042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F063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F0635" w:themeFill="accent3" w:themeFillShade="BF"/>
      </w:tcPr>
    </w:tblStylePr>
    <w:tblStylePr w:type="band1Vert">
      <w:tblPr/>
      <w:tcPr>
        <w:tcBorders>
          <w:top w:val="nil"/>
          <w:left w:val="nil"/>
          <w:bottom w:val="nil"/>
          <w:right w:val="nil"/>
          <w:insideH w:val="nil"/>
          <w:insideV w:val="nil"/>
        </w:tcBorders>
        <w:shd w:val="clear" w:color="auto" w:fill="8F0635" w:themeFill="accent3" w:themeFillShade="BF"/>
      </w:tcPr>
    </w:tblStylePr>
    <w:tblStylePr w:type="band1Horz">
      <w:tblPr/>
      <w:tcPr>
        <w:tcBorders>
          <w:top w:val="nil"/>
          <w:left w:val="nil"/>
          <w:bottom w:val="nil"/>
          <w:right w:val="nil"/>
          <w:insideH w:val="nil"/>
          <w:insideV w:val="nil"/>
        </w:tcBorders>
        <w:shd w:val="clear" w:color="auto" w:fill="8F0635" w:themeFill="accent3" w:themeFillShade="BF"/>
      </w:tcPr>
    </w:tblStylePr>
  </w:style>
  <w:style w:type="paragraph" w:customStyle="1" w:styleId="GRAPHTITLE">
    <w:name w:val="GRAPH TITLE"/>
    <w:basedOn w:val="BODY"/>
    <w:uiPriority w:val="7"/>
    <w:qFormat/>
    <w:rsid w:val="00591F36"/>
    <w:pPr>
      <w:spacing w:line="240" w:lineRule="auto"/>
    </w:pPr>
    <w:rPr>
      <w:rFonts w:ascii="Myriad Pro" w:hAnsi="Myriad Pro"/>
      <w:b/>
      <w:bCs/>
      <w:color w:val="000000" w:themeColor="text1"/>
      <w:sz w:val="22"/>
    </w:rPr>
  </w:style>
  <w:style w:type="paragraph" w:styleId="FootnoteText">
    <w:name w:val="footnote text"/>
    <w:basedOn w:val="Normal"/>
    <w:link w:val="FootnoteTextChar"/>
    <w:uiPriority w:val="99"/>
    <w:unhideWhenUsed/>
    <w:rsid w:val="004820F9"/>
    <w:pPr>
      <w:spacing w:after="80" w:line="240" w:lineRule="auto"/>
      <w:ind w:left="85" w:hanging="85"/>
    </w:pPr>
    <w:rPr>
      <w:sz w:val="18"/>
      <w:szCs w:val="20"/>
    </w:rPr>
  </w:style>
  <w:style w:type="character" w:customStyle="1" w:styleId="FootnoteTextChar">
    <w:name w:val="Footnote Text Char"/>
    <w:basedOn w:val="DefaultParagraphFont"/>
    <w:link w:val="FootnoteText"/>
    <w:uiPriority w:val="99"/>
    <w:rsid w:val="004820F9"/>
    <w:rPr>
      <w:rFonts w:ascii="Myriad Pro Light" w:hAnsi="Myriad Pro Light"/>
      <w:sz w:val="18"/>
      <w:szCs w:val="20"/>
    </w:rPr>
  </w:style>
  <w:style w:type="character" w:styleId="FootnoteReference">
    <w:name w:val="footnote reference"/>
    <w:basedOn w:val="DefaultParagraphFont"/>
    <w:uiPriority w:val="99"/>
    <w:unhideWhenUsed/>
    <w:rsid w:val="009D4E7F"/>
    <w:rPr>
      <w:vertAlign w:val="superscript"/>
    </w:rPr>
  </w:style>
  <w:style w:type="paragraph" w:customStyle="1" w:styleId="SETTABLE">
    <w:name w:val="SET TABLE"/>
    <w:basedOn w:val="BODY"/>
    <w:link w:val="SETTABLEChar"/>
    <w:uiPriority w:val="7"/>
    <w:qFormat/>
    <w:rsid w:val="000E43BC"/>
    <w:pPr>
      <w:spacing w:line="240" w:lineRule="auto"/>
    </w:pPr>
  </w:style>
  <w:style w:type="character" w:customStyle="1" w:styleId="SETTABLEChar">
    <w:name w:val="SET TABLE Char"/>
    <w:basedOn w:val="BODYChar"/>
    <w:link w:val="SETTABLE"/>
    <w:uiPriority w:val="7"/>
    <w:rsid w:val="000E43BC"/>
    <w:rPr>
      <w:rFonts w:ascii="Myriad Pro Light" w:eastAsia="Times New Roman" w:hAnsi="Myriad Pro Light"/>
      <w:sz w:val="24"/>
    </w:rPr>
  </w:style>
  <w:style w:type="character" w:customStyle="1" w:styleId="apple-converted-space">
    <w:name w:val="apple-converted-space"/>
    <w:basedOn w:val="DefaultParagraphFont"/>
    <w:rsid w:val="005F6DEC"/>
  </w:style>
  <w:style w:type="character" w:customStyle="1" w:styleId="normaltextrun">
    <w:name w:val="normaltextrun"/>
    <w:basedOn w:val="DefaultParagraphFont"/>
    <w:rsid w:val="002D0B38"/>
  </w:style>
  <w:style w:type="character" w:customStyle="1" w:styleId="eop">
    <w:name w:val="eop"/>
    <w:basedOn w:val="DefaultParagraphFont"/>
    <w:rsid w:val="002D0B38"/>
  </w:style>
  <w:style w:type="table" w:styleId="TableGridLight">
    <w:name w:val="Grid Table Light"/>
    <w:basedOn w:val="TableNormal"/>
    <w:uiPriority w:val="40"/>
    <w:rsid w:val="002D0B3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link w:val="TitleChar"/>
    <w:qFormat/>
    <w:rsid w:val="002D0B38"/>
    <w:pPr>
      <w:spacing w:line="240" w:lineRule="auto"/>
      <w:jc w:val="center"/>
    </w:pPr>
    <w:rPr>
      <w:rFonts w:ascii="Arial" w:eastAsia="Times New Roman" w:hAnsi="Arial" w:cs="Times New Roman"/>
      <w:b/>
      <w:sz w:val="24"/>
      <w:szCs w:val="20"/>
    </w:rPr>
  </w:style>
  <w:style w:type="character" w:customStyle="1" w:styleId="TitleChar">
    <w:name w:val="Title Char"/>
    <w:basedOn w:val="DefaultParagraphFont"/>
    <w:link w:val="Title"/>
    <w:rsid w:val="002D0B38"/>
    <w:rPr>
      <w:rFonts w:ascii="Arial" w:eastAsia="Times New Roman" w:hAnsi="Arial" w:cs="Times New Roman"/>
      <w:b/>
      <w:sz w:val="24"/>
      <w:szCs w:val="20"/>
    </w:rPr>
  </w:style>
  <w:style w:type="character" w:customStyle="1" w:styleId="Heading2Char">
    <w:name w:val="Heading 2 Char"/>
    <w:basedOn w:val="DefaultParagraphFont"/>
    <w:link w:val="Heading2"/>
    <w:uiPriority w:val="99"/>
    <w:rsid w:val="00E37324"/>
    <w:rPr>
      <w:rFonts w:ascii="Arial" w:eastAsia="Times New Roman" w:hAnsi="Arial" w:cs="Arial"/>
      <w:b/>
      <w:bCs/>
      <w:i/>
      <w:iCs/>
      <w:sz w:val="28"/>
      <w:szCs w:val="28"/>
      <w:lang w:val="en-US"/>
    </w:rPr>
  </w:style>
  <w:style w:type="paragraph" w:styleId="BodyText">
    <w:name w:val="Body Text"/>
    <w:basedOn w:val="Normal"/>
    <w:link w:val="BodyTextChar"/>
    <w:uiPriority w:val="99"/>
    <w:rsid w:val="00E37324"/>
    <w:pPr>
      <w:overflowPunct w:val="0"/>
      <w:autoSpaceDE w:val="0"/>
      <w:autoSpaceDN w:val="0"/>
      <w:adjustRightInd w:val="0"/>
      <w:spacing w:line="240" w:lineRule="auto"/>
      <w:jc w:val="both"/>
      <w:textAlignment w:val="baseline"/>
    </w:pPr>
    <w:rPr>
      <w:rFonts w:ascii="Arial" w:eastAsia="Times New Roman" w:hAnsi="Arial" w:cs="Times New Roman"/>
      <w:szCs w:val="20"/>
    </w:rPr>
  </w:style>
  <w:style w:type="character" w:customStyle="1" w:styleId="BodyTextChar">
    <w:name w:val="Body Text Char"/>
    <w:basedOn w:val="DefaultParagraphFont"/>
    <w:link w:val="BodyText"/>
    <w:uiPriority w:val="99"/>
    <w:rsid w:val="00E37324"/>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406304">
      <w:bodyDiv w:val="1"/>
      <w:marLeft w:val="0"/>
      <w:marRight w:val="0"/>
      <w:marTop w:val="0"/>
      <w:marBottom w:val="0"/>
      <w:divBdr>
        <w:top w:val="none" w:sz="0" w:space="0" w:color="auto"/>
        <w:left w:val="none" w:sz="0" w:space="0" w:color="auto"/>
        <w:bottom w:val="none" w:sz="0" w:space="0" w:color="auto"/>
        <w:right w:val="none" w:sz="0" w:space="0" w:color="auto"/>
      </w:divBdr>
    </w:div>
    <w:div w:id="1003320696">
      <w:bodyDiv w:val="1"/>
      <w:marLeft w:val="0"/>
      <w:marRight w:val="0"/>
      <w:marTop w:val="0"/>
      <w:marBottom w:val="0"/>
      <w:divBdr>
        <w:top w:val="none" w:sz="0" w:space="0" w:color="auto"/>
        <w:left w:val="none" w:sz="0" w:space="0" w:color="auto"/>
        <w:bottom w:val="none" w:sz="0" w:space="0" w:color="auto"/>
        <w:right w:val="none" w:sz="0" w:space="0" w:color="auto"/>
      </w:divBdr>
    </w:div>
    <w:div w:id="1117725041">
      <w:bodyDiv w:val="1"/>
      <w:marLeft w:val="0"/>
      <w:marRight w:val="0"/>
      <w:marTop w:val="0"/>
      <w:marBottom w:val="0"/>
      <w:divBdr>
        <w:top w:val="none" w:sz="0" w:space="0" w:color="auto"/>
        <w:left w:val="none" w:sz="0" w:space="0" w:color="auto"/>
        <w:bottom w:val="none" w:sz="0" w:space="0" w:color="auto"/>
        <w:right w:val="none" w:sz="0" w:space="0" w:color="auto"/>
      </w:divBdr>
    </w:div>
    <w:div w:id="1315986416">
      <w:bodyDiv w:val="1"/>
      <w:marLeft w:val="0"/>
      <w:marRight w:val="0"/>
      <w:marTop w:val="0"/>
      <w:marBottom w:val="0"/>
      <w:divBdr>
        <w:top w:val="none" w:sz="0" w:space="0" w:color="auto"/>
        <w:left w:val="none" w:sz="0" w:space="0" w:color="auto"/>
        <w:bottom w:val="none" w:sz="0" w:space="0" w:color="auto"/>
        <w:right w:val="none" w:sz="0" w:space="0" w:color="auto"/>
      </w:divBdr>
    </w:div>
    <w:div w:id="1627346371">
      <w:bodyDiv w:val="1"/>
      <w:marLeft w:val="0"/>
      <w:marRight w:val="0"/>
      <w:marTop w:val="0"/>
      <w:marBottom w:val="0"/>
      <w:divBdr>
        <w:top w:val="none" w:sz="0" w:space="0" w:color="auto"/>
        <w:left w:val="none" w:sz="0" w:space="0" w:color="auto"/>
        <w:bottom w:val="none" w:sz="0" w:space="0" w:color="auto"/>
        <w:right w:val="none" w:sz="0" w:space="0" w:color="auto"/>
      </w:divBdr>
    </w:div>
    <w:div w:id="192468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nhsproviders.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inePoulsen\NHS%20Providers\Communications%20-%20Documents\7.%20Branding%20and%20design\2.%20Templates\1.%20Main%20templates\Boilerplate%20-%20May%202020.dotx" TargetMode="External"/></Relationships>
</file>

<file path=word/theme/theme1.xml><?xml version="1.0" encoding="utf-8"?>
<a:theme xmlns:a="http://schemas.openxmlformats.org/drawingml/2006/main" name="NHSPtheme1">
  <a:themeElements>
    <a:clrScheme name="NHSP1">
      <a:dk1>
        <a:sysClr val="windowText" lastClr="000000"/>
      </a:dk1>
      <a:lt1>
        <a:sysClr val="window" lastClr="FFFFFF"/>
      </a:lt1>
      <a:dk2>
        <a:srgbClr val="3E505A"/>
      </a:dk2>
      <a:lt2>
        <a:srgbClr val="EEECE1"/>
      </a:lt2>
      <a:accent1>
        <a:srgbClr val="F0532D"/>
      </a:accent1>
      <a:accent2>
        <a:srgbClr val="29398F"/>
      </a:accent2>
      <a:accent3>
        <a:srgbClr val="C00848"/>
      </a:accent3>
      <a:accent4>
        <a:srgbClr val="F79131"/>
      </a:accent4>
      <a:accent5>
        <a:srgbClr val="00A89C"/>
      </a:accent5>
      <a:accent6>
        <a:srgbClr val="2C72B3"/>
      </a:accent6>
      <a:hlink>
        <a:srgbClr val="F0532D"/>
      </a:hlink>
      <a:folHlink>
        <a:srgbClr val="6B7B83"/>
      </a:folHlink>
    </a:clrScheme>
    <a:fontScheme name="Myriad Pro etc">
      <a:majorFont>
        <a:latin typeface="Myriad Pro Light"/>
        <a:ea typeface=""/>
        <a:cs typeface=""/>
      </a:majorFont>
      <a:minorFont>
        <a:latin typeface="Myriad Pr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dd78af-cfc5-4e7a-8799-591ad7ced2cf">
      <Terms xmlns="http://schemas.microsoft.com/office/infopath/2007/PartnerControls"/>
    </lcf76f155ced4ddcb4097134ff3c332f>
    <TaxCatchAll xmlns="91879da0-9969-4788-bbb1-7f1899c198f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6361F09B21A804F824D0804817B9451" ma:contentTypeVersion="16" ma:contentTypeDescription="Create a new document." ma:contentTypeScope="" ma:versionID="0b68d4940f9880f2b57aa32fa3f5d2cb">
  <xsd:schema xmlns:xsd="http://www.w3.org/2001/XMLSchema" xmlns:xs="http://www.w3.org/2001/XMLSchema" xmlns:p="http://schemas.microsoft.com/office/2006/metadata/properties" xmlns:ns2="47dd78af-cfc5-4e7a-8799-591ad7ced2cf" xmlns:ns3="91879da0-9969-4788-bbb1-7f1899c198fe" targetNamespace="http://schemas.microsoft.com/office/2006/metadata/properties" ma:root="true" ma:fieldsID="feef0c8144ebd800285e4a1d3bb84921" ns2:_="" ns3:_="">
    <xsd:import namespace="47dd78af-cfc5-4e7a-8799-591ad7ced2cf"/>
    <xsd:import namespace="91879da0-9969-4788-bbb1-7f1899c198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dd78af-cfc5-4e7a-8799-591ad7ced2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beb73b0-c5d4-4c05-b12e-b4108c0f0e2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79da0-9969-4788-bbb1-7f1899c198f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f20fb85-5f3a-4cd4-ad7c-8af0f2b37276}" ma:internalName="TaxCatchAll" ma:showField="CatchAllData" ma:web="91879da0-9969-4788-bbb1-7f1899c198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401C47-BA9B-426B-8213-4DB0AEC142B3}">
  <ds:schemaRefs>
    <ds:schemaRef ds:uri="http://schemas.microsoft.com/office/2006/metadata/properties"/>
    <ds:schemaRef ds:uri="http://schemas.microsoft.com/office/infopath/2007/PartnerControls"/>
    <ds:schemaRef ds:uri="47dd78af-cfc5-4e7a-8799-591ad7ced2cf"/>
    <ds:schemaRef ds:uri="91879da0-9969-4788-bbb1-7f1899c198fe"/>
  </ds:schemaRefs>
</ds:datastoreItem>
</file>

<file path=customXml/itemProps2.xml><?xml version="1.0" encoding="utf-8"?>
<ds:datastoreItem xmlns:ds="http://schemas.openxmlformats.org/officeDocument/2006/customXml" ds:itemID="{9E8B7E57-AB18-E948-A6DE-AF3368F2FD0C}">
  <ds:schemaRefs>
    <ds:schemaRef ds:uri="http://schemas.openxmlformats.org/officeDocument/2006/bibliography"/>
  </ds:schemaRefs>
</ds:datastoreItem>
</file>

<file path=customXml/itemProps3.xml><?xml version="1.0" encoding="utf-8"?>
<ds:datastoreItem xmlns:ds="http://schemas.openxmlformats.org/officeDocument/2006/customXml" ds:itemID="{2DECEF1A-6FA0-4ACE-A532-A39E42BBD45E}">
  <ds:schemaRefs>
    <ds:schemaRef ds:uri="http://schemas.microsoft.com/sharepoint/v3/contenttype/forms"/>
  </ds:schemaRefs>
</ds:datastoreItem>
</file>

<file path=customXml/itemProps4.xml><?xml version="1.0" encoding="utf-8"?>
<ds:datastoreItem xmlns:ds="http://schemas.openxmlformats.org/officeDocument/2006/customXml" ds:itemID="{902D3643-8130-4AC9-A0DC-DAC2C308F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dd78af-cfc5-4e7a-8799-591ad7ced2cf"/>
    <ds:schemaRef ds:uri="91879da0-9969-4788-bbb1-7f1899c198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Boilerplate - May 2020</Template>
  <TotalTime>2</TotalTime>
  <Pages>7</Pages>
  <Words>2416</Words>
  <Characters>13774</Characters>
  <Application>Microsoft Office Word</Application>
  <DocSecurity>0</DocSecurity>
  <Lines>114</Lines>
  <Paragraphs>32</Paragraphs>
  <ScaleCrop>false</ScaleCrop>
  <Company/>
  <LinksUpToDate>false</LinksUpToDate>
  <CharactersWithSpaces>16158</CharactersWithSpaces>
  <SharedDoc>false</SharedDoc>
  <HLinks>
    <vt:vector size="6" baseType="variant">
      <vt:variant>
        <vt:i4>1114131</vt:i4>
      </vt:variant>
      <vt:variant>
        <vt:i4>0</vt:i4>
      </vt:variant>
      <vt:variant>
        <vt:i4>0</vt:i4>
      </vt:variant>
      <vt:variant>
        <vt:i4>5</vt:i4>
      </vt:variant>
      <vt:variant>
        <vt:lpwstr>https://nhsproviders.org/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Sharpe</dc:creator>
  <cp:keywords/>
  <cp:lastModifiedBy>Hannah Long</cp:lastModifiedBy>
  <cp:revision>5</cp:revision>
  <dcterms:created xsi:type="dcterms:W3CDTF">2023-01-04T15:21:00Z</dcterms:created>
  <dcterms:modified xsi:type="dcterms:W3CDTF">2023-01-04T15:22:00Z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0x01010036361F09B21A804F824D0804817B9451</vt:lpwstr>
  </property>
  <property fmtid="{D5CDD505-2E9C-101B-9397-08002B2CF9AE}" pid="3" name="Order">
    <vt:r8>857800</vt:r8>
  </property>
  <property fmtid="{D5CDD505-2E9C-101B-9397-08002B2CF9AE}" pid="4" name="MediaServiceImageTags">
    <vt:lpwstr/>
  </property>
</Properties>
</file>